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064CB6" w14:textId="77777777" w:rsidR="001923BE" w:rsidRDefault="001923BE" w:rsidP="0058542E">
      <w:pPr>
        <w:contextualSpacing/>
        <w:rPr>
          <w:b/>
          <w:sz w:val="24"/>
          <w:szCs w:val="24"/>
        </w:rPr>
      </w:pPr>
    </w:p>
    <w:p w14:paraId="582C30D7" w14:textId="5C88FD59" w:rsidR="00195552" w:rsidRPr="00F86ED0" w:rsidRDefault="00F86ED0" w:rsidP="00717BD2">
      <w:pPr>
        <w:contextualSpacing/>
        <w:jc w:val="center"/>
        <w:rPr>
          <w:b/>
          <w:sz w:val="28"/>
          <w:szCs w:val="28"/>
        </w:rPr>
      </w:pPr>
      <w:r w:rsidRPr="00F86ED0">
        <w:rPr>
          <w:b/>
          <w:sz w:val="28"/>
          <w:szCs w:val="28"/>
        </w:rPr>
        <w:t>ST JOHN’S ISLAND NATIONAL MARINE LABORATORY</w:t>
      </w:r>
    </w:p>
    <w:p w14:paraId="325A84F1" w14:textId="43566F78" w:rsidR="00195552" w:rsidRPr="00530CC4" w:rsidRDefault="0058542E" w:rsidP="00F86ED0">
      <w:pPr>
        <w:jc w:val="center"/>
        <w:rPr>
          <w:b/>
          <w:sz w:val="28"/>
          <w:szCs w:val="28"/>
        </w:rPr>
      </w:pPr>
      <w:r>
        <w:rPr>
          <w:b/>
          <w:sz w:val="28"/>
          <w:szCs w:val="28"/>
        </w:rPr>
        <w:t xml:space="preserve">TERMS FOR USE OF </w:t>
      </w:r>
      <w:r w:rsidR="00195552" w:rsidRPr="00530CC4">
        <w:rPr>
          <w:b/>
          <w:sz w:val="28"/>
          <w:szCs w:val="28"/>
        </w:rPr>
        <w:t>RESEARCH FACILITIES</w:t>
      </w:r>
      <w:r>
        <w:rPr>
          <w:b/>
          <w:sz w:val="28"/>
          <w:szCs w:val="28"/>
        </w:rPr>
        <w:t xml:space="preserve"> (NUS</w:t>
      </w:r>
      <w:r w:rsidR="00F86ED0">
        <w:rPr>
          <w:b/>
          <w:sz w:val="28"/>
          <w:szCs w:val="28"/>
        </w:rPr>
        <w:t xml:space="preserve"> Researchers</w:t>
      </w:r>
      <w:r>
        <w:rPr>
          <w:b/>
          <w:sz w:val="28"/>
          <w:szCs w:val="28"/>
        </w:rPr>
        <w:t>)</w:t>
      </w:r>
    </w:p>
    <w:p w14:paraId="55AAED69" w14:textId="77777777" w:rsidR="00195552" w:rsidRDefault="00195552" w:rsidP="00717BD2">
      <w:pPr>
        <w:jc w:val="both"/>
        <w:rPr>
          <w:b/>
        </w:rPr>
      </w:pPr>
    </w:p>
    <w:p w14:paraId="41046CC3" w14:textId="35A0A44C" w:rsidR="00F86ED0" w:rsidRPr="00F86ED0" w:rsidRDefault="00F86ED0" w:rsidP="00717BD2">
      <w:pPr>
        <w:jc w:val="both"/>
        <w:rPr>
          <w:u w:val="single"/>
        </w:rPr>
      </w:pPr>
      <w:r w:rsidRPr="00F86ED0">
        <w:rPr>
          <w:u w:val="single"/>
        </w:rPr>
        <w:t>A. FACILITY ACCESS</w:t>
      </w:r>
    </w:p>
    <w:p w14:paraId="37D348BE" w14:textId="27955628" w:rsidR="00F86ED0" w:rsidRDefault="00EA39CC" w:rsidP="00D51F98">
      <w:pPr>
        <w:pStyle w:val="ListParagraph"/>
        <w:numPr>
          <w:ilvl w:val="0"/>
          <w:numId w:val="6"/>
        </w:numPr>
        <w:jc w:val="both"/>
      </w:pPr>
      <w:r w:rsidRPr="00530CC4">
        <w:t>T</w:t>
      </w:r>
      <w:r w:rsidR="00195552" w:rsidRPr="00530CC4">
        <w:t>he User</w:t>
      </w:r>
      <w:r w:rsidRPr="00530CC4">
        <w:t>’s access and</w:t>
      </w:r>
      <w:r w:rsidR="0024748E" w:rsidRPr="00530CC4">
        <w:t xml:space="preserve"> </w:t>
      </w:r>
      <w:r w:rsidR="00195552" w:rsidRPr="00530CC4">
        <w:t>use</w:t>
      </w:r>
      <w:r w:rsidRPr="00530CC4">
        <w:t xml:space="preserve"> of</w:t>
      </w:r>
      <w:r w:rsidR="00195552" w:rsidRPr="00530CC4">
        <w:t xml:space="preserve"> the Facility </w:t>
      </w:r>
      <w:r w:rsidRPr="00530CC4">
        <w:t xml:space="preserve">shall </w:t>
      </w:r>
      <w:r w:rsidR="00F86ED0">
        <w:t xml:space="preserve">only </w:t>
      </w:r>
      <w:r w:rsidRPr="00530CC4">
        <w:t xml:space="preserve">be </w:t>
      </w:r>
      <w:r w:rsidR="00195552" w:rsidRPr="00530CC4">
        <w:t xml:space="preserve">for the specific purposes </w:t>
      </w:r>
      <w:r w:rsidRPr="00530CC4">
        <w:t xml:space="preserve">as </w:t>
      </w:r>
      <w:r w:rsidR="00195552" w:rsidRPr="00530CC4">
        <w:t xml:space="preserve">set </w:t>
      </w:r>
      <w:r w:rsidRPr="00530CC4">
        <w:t>out</w:t>
      </w:r>
      <w:r w:rsidR="00864508">
        <w:t xml:space="preserve"> in </w:t>
      </w:r>
      <w:r w:rsidR="00F86ED0">
        <w:t>the Facilities Request Form. User must inform and seek permission from SJINML if there is any change in scope or requirement.</w:t>
      </w:r>
    </w:p>
    <w:p w14:paraId="36393EEE" w14:textId="22E2B73C" w:rsidR="00195552" w:rsidRPr="00530CC4" w:rsidRDefault="008C26FC" w:rsidP="00D51F98">
      <w:pPr>
        <w:pStyle w:val="ListParagraph"/>
        <w:numPr>
          <w:ilvl w:val="0"/>
          <w:numId w:val="6"/>
        </w:numPr>
        <w:jc w:val="both"/>
      </w:pPr>
      <w:r w:rsidRPr="00530CC4">
        <w:t>The Facility shall not be used for any other purpose(s).</w:t>
      </w:r>
      <w:r w:rsidR="00195552" w:rsidRPr="00530CC4">
        <w:t xml:space="preserve"> </w:t>
      </w:r>
      <w:r w:rsidR="00EA39CC" w:rsidRPr="00530CC4">
        <w:t>The</w:t>
      </w:r>
      <w:r w:rsidR="00195552" w:rsidRPr="00530CC4">
        <w:t xml:space="preserve"> use of the Facility</w:t>
      </w:r>
      <w:r w:rsidR="00EA39CC" w:rsidRPr="00530CC4">
        <w:t xml:space="preserve"> shall not</w:t>
      </w:r>
      <w:r w:rsidR="00195552" w:rsidRPr="00530CC4">
        <w:t xml:space="preserve"> result in the generation of hazardous materials or hazardous waste</w:t>
      </w:r>
      <w:r w:rsidR="00EA39CC" w:rsidRPr="00530CC4">
        <w:t>, unless a written request with necessary details has been made to</w:t>
      </w:r>
      <w:r w:rsidR="008528F7" w:rsidRPr="00530CC4">
        <w:t xml:space="preserve"> </w:t>
      </w:r>
      <w:r w:rsidR="0058542E">
        <w:t>SJI</w:t>
      </w:r>
      <w:r w:rsidR="00F86ED0">
        <w:t>N</w:t>
      </w:r>
      <w:r w:rsidR="0058542E">
        <w:t>ML</w:t>
      </w:r>
      <w:r w:rsidR="008528F7" w:rsidRPr="00530CC4">
        <w:t xml:space="preserve"> </w:t>
      </w:r>
      <w:r w:rsidR="00EA39CC" w:rsidRPr="00530CC4">
        <w:t>and expressly permitted by</w:t>
      </w:r>
      <w:r w:rsidR="008528F7" w:rsidRPr="00530CC4">
        <w:t xml:space="preserve"> </w:t>
      </w:r>
      <w:r w:rsidR="0058542E">
        <w:t>SJI</w:t>
      </w:r>
      <w:r w:rsidR="00F86ED0">
        <w:t>N</w:t>
      </w:r>
      <w:r w:rsidR="0058542E">
        <w:t>ML</w:t>
      </w:r>
      <w:r w:rsidR="00EA39CC" w:rsidRPr="00530CC4">
        <w:t>, subject to additional terms and conditions as prescribed by</w:t>
      </w:r>
      <w:r w:rsidR="008528F7" w:rsidRPr="00530CC4">
        <w:t xml:space="preserve"> </w:t>
      </w:r>
      <w:r w:rsidR="0058542E">
        <w:t>SJI</w:t>
      </w:r>
      <w:r w:rsidR="00F86ED0">
        <w:t>N</w:t>
      </w:r>
      <w:r w:rsidR="0058542E">
        <w:t>ML</w:t>
      </w:r>
      <w:r w:rsidR="00EA39CC" w:rsidRPr="00530CC4">
        <w:t>.</w:t>
      </w:r>
      <w:r w:rsidR="00195552" w:rsidRPr="00530CC4">
        <w:t xml:space="preserve"> </w:t>
      </w:r>
    </w:p>
    <w:p w14:paraId="1961E2A6" w14:textId="2B74286F" w:rsidR="008C0F4B" w:rsidRPr="00530CC4" w:rsidRDefault="0058542E" w:rsidP="00D51F98">
      <w:pPr>
        <w:pStyle w:val="ListParagraph"/>
        <w:numPr>
          <w:ilvl w:val="0"/>
          <w:numId w:val="6"/>
        </w:numPr>
        <w:jc w:val="both"/>
      </w:pPr>
      <w:r>
        <w:t>SJI</w:t>
      </w:r>
      <w:r w:rsidR="00F86ED0">
        <w:t>N</w:t>
      </w:r>
      <w:r>
        <w:t>ML</w:t>
      </w:r>
      <w:r w:rsidR="008528F7" w:rsidRPr="00530CC4">
        <w:t xml:space="preserve"> </w:t>
      </w:r>
      <w:r w:rsidR="008C0F4B" w:rsidRPr="00530CC4">
        <w:t>shall allocate the</w:t>
      </w:r>
      <w:r w:rsidR="00F86ED0">
        <w:t xml:space="preserve"> designated space for the User</w:t>
      </w:r>
      <w:r w:rsidR="008C0F4B" w:rsidRPr="00530CC4">
        <w:t>. Any requirement for more space at SJI</w:t>
      </w:r>
      <w:r w:rsidR="00F86ED0">
        <w:t>N</w:t>
      </w:r>
      <w:r w:rsidR="008C0F4B" w:rsidRPr="00530CC4">
        <w:t>ML shall be subject to availability and written approval by</w:t>
      </w:r>
      <w:r w:rsidR="008528F7" w:rsidRPr="00530CC4">
        <w:t xml:space="preserve"> </w:t>
      </w:r>
      <w:r>
        <w:t>SJI</w:t>
      </w:r>
      <w:r w:rsidR="00F86ED0">
        <w:t>N</w:t>
      </w:r>
      <w:r>
        <w:t>ML</w:t>
      </w:r>
      <w:r w:rsidR="008C0F4B" w:rsidRPr="00530CC4">
        <w:t xml:space="preserve">. </w:t>
      </w:r>
      <w:r w:rsidR="00F86ED0">
        <w:t xml:space="preserve">This </w:t>
      </w:r>
      <w:r w:rsidR="00AB79AC" w:rsidRPr="00530CC4">
        <w:t>s</w:t>
      </w:r>
      <w:r w:rsidR="008C0F4B" w:rsidRPr="00530CC4">
        <w:t>hall not</w:t>
      </w:r>
      <w:r w:rsidR="00AB79AC" w:rsidRPr="00530CC4">
        <w:t xml:space="preserve"> be construed as giving th</w:t>
      </w:r>
      <w:r w:rsidR="008C0F4B" w:rsidRPr="00530CC4">
        <w:t xml:space="preserve">e User exclusive </w:t>
      </w:r>
      <w:r w:rsidR="00F86ED0">
        <w:t>right to the occupation of the allocated s</w:t>
      </w:r>
      <w:r w:rsidR="008C0F4B" w:rsidRPr="00530CC4">
        <w:t>pace.</w:t>
      </w:r>
      <w:r w:rsidR="0024748E" w:rsidRPr="00530CC4">
        <w:t xml:space="preserve"> </w:t>
      </w:r>
      <w:r w:rsidR="00F86ED0">
        <w:t>SJINML</w:t>
      </w:r>
      <w:r w:rsidR="00AB79AC" w:rsidRPr="00530CC4">
        <w:t xml:space="preserve"> retains the right to grant permission to other parties to use the Facility or any part thereof</w:t>
      </w:r>
      <w:r w:rsidR="00897825" w:rsidRPr="00530CC4">
        <w:t xml:space="preserve"> at</w:t>
      </w:r>
      <w:r w:rsidR="00AB79AC" w:rsidRPr="00530CC4">
        <w:t xml:space="preserve"> its sole discretion.</w:t>
      </w:r>
    </w:p>
    <w:p w14:paraId="4D2FF312" w14:textId="57F803D5" w:rsidR="00195552" w:rsidRPr="00530CC4" w:rsidRDefault="00EA39CC" w:rsidP="00D51F98">
      <w:pPr>
        <w:pStyle w:val="ListParagraph"/>
        <w:numPr>
          <w:ilvl w:val="0"/>
          <w:numId w:val="6"/>
        </w:numPr>
        <w:jc w:val="both"/>
      </w:pPr>
      <w:r w:rsidRPr="00530CC4">
        <w:t xml:space="preserve">The </w:t>
      </w:r>
      <w:r w:rsidR="00195552" w:rsidRPr="00530CC4">
        <w:t xml:space="preserve">User’s use </w:t>
      </w:r>
      <w:r w:rsidRPr="00530CC4">
        <w:t>of the</w:t>
      </w:r>
      <w:r w:rsidR="00195552" w:rsidRPr="00530CC4">
        <w:t xml:space="preserve"> equipment furnished by </w:t>
      </w:r>
      <w:r w:rsidR="0058542E">
        <w:t>SJI</w:t>
      </w:r>
      <w:r w:rsidR="00F86ED0">
        <w:t>N</w:t>
      </w:r>
      <w:r w:rsidR="0058542E">
        <w:t>ML</w:t>
      </w:r>
      <w:r w:rsidR="00195552" w:rsidRPr="00530CC4">
        <w:t xml:space="preserve"> </w:t>
      </w:r>
      <w:r w:rsidRPr="00530CC4">
        <w:t>is</w:t>
      </w:r>
      <w:r w:rsidR="00195552" w:rsidRPr="00530CC4">
        <w:t xml:space="preserve"> limited to the equipment and uses set </w:t>
      </w:r>
      <w:r w:rsidRPr="00530CC4">
        <w:t>out</w:t>
      </w:r>
      <w:r w:rsidR="00ED4720" w:rsidRPr="00530CC4">
        <w:t xml:space="preserve"> in the Equipment Standard Operating Protocols</w:t>
      </w:r>
      <w:r w:rsidR="00195552" w:rsidRPr="00530CC4">
        <w:t xml:space="preserve"> </w:t>
      </w:r>
      <w:r w:rsidR="001923BE">
        <w:t>provided</w:t>
      </w:r>
      <w:r w:rsidR="00ED4720" w:rsidRPr="00530CC4">
        <w:t>.</w:t>
      </w:r>
    </w:p>
    <w:p w14:paraId="438CE5BC" w14:textId="7AA30C21" w:rsidR="00ED4720" w:rsidRPr="00530CC4" w:rsidRDefault="00EA39CC" w:rsidP="00D51F98">
      <w:pPr>
        <w:pStyle w:val="ListParagraph"/>
        <w:numPr>
          <w:ilvl w:val="0"/>
          <w:numId w:val="6"/>
        </w:numPr>
        <w:jc w:val="both"/>
      </w:pPr>
      <w:r w:rsidRPr="00530CC4">
        <w:t xml:space="preserve">The </w:t>
      </w:r>
      <w:r w:rsidR="00195552" w:rsidRPr="00530CC4">
        <w:t>User’s access to and use of th</w:t>
      </w:r>
      <w:r w:rsidR="00ED4720" w:rsidRPr="00530CC4">
        <w:t xml:space="preserve">e Facility </w:t>
      </w:r>
      <w:r w:rsidR="005163CF" w:rsidRPr="00530CC4">
        <w:t>is subject to guidelines defined in the SJI</w:t>
      </w:r>
      <w:r w:rsidR="00F86ED0">
        <w:t>N</w:t>
      </w:r>
      <w:r w:rsidR="005163CF" w:rsidRPr="00530CC4">
        <w:t>ML Re</w:t>
      </w:r>
      <w:r w:rsidR="00864508">
        <w:t>search User Handbook</w:t>
      </w:r>
      <w:r w:rsidR="005163CF" w:rsidRPr="00530CC4">
        <w:t xml:space="preserve">, and </w:t>
      </w:r>
      <w:r w:rsidRPr="00530CC4">
        <w:t xml:space="preserve">such guidelines will be monitored </w:t>
      </w:r>
      <w:r w:rsidR="00195552" w:rsidRPr="00530CC4">
        <w:t xml:space="preserve">by </w:t>
      </w:r>
      <w:r w:rsidR="00ED4720" w:rsidRPr="00530CC4">
        <w:t>the respective laboratory managers overseeing research facilities</w:t>
      </w:r>
      <w:r w:rsidR="00195552" w:rsidRPr="00530CC4">
        <w:t xml:space="preserve">. </w:t>
      </w:r>
      <w:r w:rsidR="00F86ED0">
        <w:t>All NUS staff and students are also expected to abide by all rules and policies of NUS.</w:t>
      </w:r>
    </w:p>
    <w:p w14:paraId="0F56423B" w14:textId="1C48D94A" w:rsidR="00717BD2" w:rsidRPr="00530CC4" w:rsidRDefault="00F86ED0" w:rsidP="00003B70">
      <w:pPr>
        <w:spacing w:before="360"/>
        <w:jc w:val="both"/>
      </w:pPr>
      <w:r>
        <w:t>B</w:t>
      </w:r>
      <w:r w:rsidR="00ED4720" w:rsidRPr="00530CC4">
        <w:t xml:space="preserve">. </w:t>
      </w:r>
      <w:r w:rsidR="00ED4720" w:rsidRPr="00530CC4">
        <w:rPr>
          <w:u w:val="single"/>
        </w:rPr>
        <w:t>FEES AND COSTS</w:t>
      </w:r>
    </w:p>
    <w:p w14:paraId="7B37783E" w14:textId="5F44DC8A" w:rsidR="00ED4720" w:rsidRPr="00530CC4" w:rsidRDefault="00ED4720" w:rsidP="00D51F98">
      <w:pPr>
        <w:pStyle w:val="ListParagraph"/>
        <w:numPr>
          <w:ilvl w:val="0"/>
          <w:numId w:val="7"/>
        </w:numPr>
        <w:jc w:val="both"/>
      </w:pPr>
      <w:r w:rsidRPr="00530CC4">
        <w:t xml:space="preserve">The </w:t>
      </w:r>
      <w:r w:rsidR="00864508">
        <w:t xml:space="preserve">facility </w:t>
      </w:r>
      <w:r w:rsidR="00F86ED0">
        <w:t xml:space="preserve">charges are given in </w:t>
      </w:r>
      <w:r w:rsidR="00F86ED0" w:rsidRPr="00F86ED0">
        <w:rPr>
          <w:b/>
        </w:rPr>
        <w:t>Appendix A</w:t>
      </w:r>
      <w:r w:rsidR="00F86ED0">
        <w:t>.</w:t>
      </w:r>
      <w:r w:rsidR="00864508">
        <w:t xml:space="preserve"> </w:t>
      </w:r>
    </w:p>
    <w:p w14:paraId="1E838E8E" w14:textId="6B775915" w:rsidR="00864508" w:rsidRPr="00530CC4" w:rsidRDefault="00ED4720" w:rsidP="00D51F98">
      <w:pPr>
        <w:pStyle w:val="ListParagraph"/>
        <w:numPr>
          <w:ilvl w:val="0"/>
          <w:numId w:val="7"/>
        </w:numPr>
        <w:jc w:val="both"/>
      </w:pPr>
      <w:r w:rsidRPr="00530CC4">
        <w:t xml:space="preserve">For daily rate, user shall pay </w:t>
      </w:r>
      <w:r w:rsidR="0058542E">
        <w:t>SJI</w:t>
      </w:r>
      <w:r w:rsidR="00F86ED0">
        <w:t>N</w:t>
      </w:r>
      <w:r w:rsidR="0058542E">
        <w:t>ML</w:t>
      </w:r>
      <w:r w:rsidRPr="00530CC4">
        <w:t xml:space="preserve"> as indicated above, on a monthly basis.</w:t>
      </w:r>
      <w:r w:rsidR="0024748E" w:rsidRPr="00530CC4">
        <w:t xml:space="preserve"> </w:t>
      </w:r>
      <w:r w:rsidR="00F86ED0">
        <w:t>SJINML</w:t>
      </w:r>
      <w:r w:rsidRPr="00530CC4">
        <w:t xml:space="preserve"> shall submit an invoice to User once a month (or within </w:t>
      </w:r>
      <w:r w:rsidR="00814648" w:rsidRPr="00530CC4">
        <w:t>two (</w:t>
      </w:r>
      <w:r w:rsidRPr="00530CC4">
        <w:t>2</w:t>
      </w:r>
      <w:r w:rsidR="00814648" w:rsidRPr="00530CC4">
        <w:t>)</w:t>
      </w:r>
      <w:r w:rsidRPr="00530CC4">
        <w:t xml:space="preserve"> weeks of last date of use), and </w:t>
      </w:r>
      <w:r w:rsidR="00814648" w:rsidRPr="00530CC4">
        <w:t xml:space="preserve">the </w:t>
      </w:r>
      <w:r w:rsidRPr="00530CC4">
        <w:t>User shall pay such invoice</w:t>
      </w:r>
      <w:r w:rsidR="00717BD2" w:rsidRPr="00530CC4">
        <w:t xml:space="preserve"> within </w:t>
      </w:r>
      <w:r w:rsidR="00814648" w:rsidRPr="00530CC4">
        <w:t>thirty (</w:t>
      </w:r>
      <w:r w:rsidR="00717BD2" w:rsidRPr="00530CC4">
        <w:t>30</w:t>
      </w:r>
      <w:r w:rsidR="00814648" w:rsidRPr="00530CC4">
        <w:t>)</w:t>
      </w:r>
      <w:r w:rsidRPr="00530CC4">
        <w:t xml:space="preserve"> days of</w:t>
      </w:r>
      <w:r w:rsidR="00814648" w:rsidRPr="00530CC4">
        <w:t xml:space="preserve"> the</w:t>
      </w:r>
      <w:r w:rsidRPr="00530CC4">
        <w:t xml:space="preserve"> invoice date. </w:t>
      </w:r>
      <w:r w:rsidR="0058542E">
        <w:t xml:space="preserve"> </w:t>
      </w:r>
      <w:r w:rsidRPr="00530CC4">
        <w:t xml:space="preserve">For annual fee, the User shall pay </w:t>
      </w:r>
      <w:r w:rsidR="00F86ED0">
        <w:t>SJINML</w:t>
      </w:r>
      <w:r w:rsidRPr="00530CC4">
        <w:t xml:space="preserve"> in advance, with</w:t>
      </w:r>
      <w:r w:rsidR="00814648" w:rsidRPr="00530CC4">
        <w:t>in</w:t>
      </w:r>
      <w:r w:rsidR="0024748E" w:rsidRPr="00530CC4">
        <w:t xml:space="preserve"> </w:t>
      </w:r>
      <w:r w:rsidR="00814648" w:rsidRPr="00530CC4">
        <w:t>thirty (</w:t>
      </w:r>
      <w:r w:rsidRPr="00530CC4">
        <w:t>30</w:t>
      </w:r>
      <w:r w:rsidR="00814648" w:rsidRPr="00530CC4">
        <w:t>)</w:t>
      </w:r>
      <w:r w:rsidRPr="00530CC4">
        <w:t xml:space="preserve"> days of the Commencement Date.</w:t>
      </w:r>
    </w:p>
    <w:p w14:paraId="1D60A97F" w14:textId="45DED9A9" w:rsidR="0058542E" w:rsidRDefault="00717BD2" w:rsidP="00D51F98">
      <w:pPr>
        <w:pStyle w:val="ListParagraph"/>
        <w:numPr>
          <w:ilvl w:val="0"/>
          <w:numId w:val="7"/>
        </w:numPr>
        <w:jc w:val="both"/>
      </w:pPr>
      <w:r w:rsidRPr="00530CC4">
        <w:t xml:space="preserve">Separate charges apply for use of special equipment, services and accommodation at </w:t>
      </w:r>
      <w:r w:rsidR="00F86ED0">
        <w:t>SJINML</w:t>
      </w:r>
      <w:r w:rsidRPr="00530CC4">
        <w:t xml:space="preserve">. </w:t>
      </w:r>
      <w:r w:rsidR="00814648" w:rsidRPr="00530CC4">
        <w:t xml:space="preserve">The </w:t>
      </w:r>
      <w:r w:rsidRPr="00530CC4">
        <w:t xml:space="preserve">User will be informed of fees payable by the relevant </w:t>
      </w:r>
      <w:r w:rsidR="00814648" w:rsidRPr="00530CC4">
        <w:t>m</w:t>
      </w:r>
      <w:r w:rsidRPr="00530CC4">
        <w:t xml:space="preserve">anager in charge. </w:t>
      </w:r>
      <w:r w:rsidR="00F86ED0">
        <w:t>SJINML</w:t>
      </w:r>
      <w:r w:rsidRPr="00530CC4">
        <w:t xml:space="preserve"> shall submit an invoice to User once a month (or within </w:t>
      </w:r>
      <w:r w:rsidR="00814648" w:rsidRPr="00530CC4">
        <w:t>two (</w:t>
      </w:r>
      <w:r w:rsidRPr="00530CC4">
        <w:t>2</w:t>
      </w:r>
      <w:r w:rsidR="00814648" w:rsidRPr="00530CC4">
        <w:t>)</w:t>
      </w:r>
      <w:r w:rsidRPr="00530CC4">
        <w:t xml:space="preserve"> weeks of last date of use), and User shall pay such invoice within </w:t>
      </w:r>
      <w:r w:rsidR="00C56FC6" w:rsidRPr="00530CC4">
        <w:t>thirty (</w:t>
      </w:r>
      <w:r w:rsidRPr="00530CC4">
        <w:t>30</w:t>
      </w:r>
      <w:r w:rsidR="00C56FC6" w:rsidRPr="00530CC4">
        <w:t>)</w:t>
      </w:r>
      <w:r w:rsidRPr="00530CC4">
        <w:t xml:space="preserve"> days of invoice date.</w:t>
      </w:r>
    </w:p>
    <w:p w14:paraId="2F8FC5F6" w14:textId="3F45ADC7" w:rsidR="00195552" w:rsidRPr="00530CC4" w:rsidRDefault="00F86ED0" w:rsidP="00D51F98">
      <w:pPr>
        <w:pStyle w:val="ListParagraph"/>
        <w:numPr>
          <w:ilvl w:val="0"/>
          <w:numId w:val="7"/>
        </w:numPr>
        <w:jc w:val="both"/>
      </w:pPr>
      <w:r>
        <w:t>SJINML</w:t>
      </w:r>
      <w:r w:rsidR="00717BD2" w:rsidRPr="00530CC4">
        <w:t xml:space="preserve"> reserves the right to adjust bench fees, with new rates taking into effect at the beginning of each financial year. User will be notified by 1 February of each year, of changes expected from 1 April of the new financial year.</w:t>
      </w:r>
      <w:r w:rsidR="0024748E" w:rsidRPr="00530CC4">
        <w:t xml:space="preserve"> </w:t>
      </w:r>
    </w:p>
    <w:p w14:paraId="4D37D0A7" w14:textId="4D9D40E5" w:rsidR="00B13589" w:rsidRPr="00530CC4" w:rsidRDefault="00F86ED0" w:rsidP="00003B70">
      <w:pPr>
        <w:spacing w:before="360"/>
        <w:jc w:val="both"/>
      </w:pPr>
      <w:r>
        <w:t xml:space="preserve">C. </w:t>
      </w:r>
      <w:r w:rsidR="00B13589" w:rsidRPr="00530CC4">
        <w:rPr>
          <w:u w:val="single"/>
        </w:rPr>
        <w:t>CARE &amp; MAINTENANCE</w:t>
      </w:r>
    </w:p>
    <w:p w14:paraId="72A88BA2" w14:textId="795EB89D" w:rsidR="00B13589" w:rsidRPr="00530CC4" w:rsidRDefault="00B13589" w:rsidP="00717BD2">
      <w:pPr>
        <w:jc w:val="both"/>
      </w:pPr>
      <w:r w:rsidRPr="00530CC4">
        <w:t xml:space="preserve">The User shall at all times ensure proper care of the Facility and </w:t>
      </w:r>
      <w:r w:rsidR="0024748E" w:rsidRPr="00530CC4">
        <w:t>keep it</w:t>
      </w:r>
      <w:r w:rsidRPr="00530CC4">
        <w:t xml:space="preserve"> in good condition and good working order. The User shall </w:t>
      </w:r>
      <w:r w:rsidR="0024748E" w:rsidRPr="00530CC4">
        <w:t xml:space="preserve">also </w:t>
      </w:r>
      <w:r w:rsidRPr="00530CC4">
        <w:t xml:space="preserve">maintain the Facility in a clean and safe condition </w:t>
      </w:r>
      <w:r w:rsidR="0024748E" w:rsidRPr="00530CC4">
        <w:t xml:space="preserve">over the period of use, </w:t>
      </w:r>
      <w:r w:rsidRPr="00530CC4">
        <w:t>and upon termination of the Agreement</w:t>
      </w:r>
      <w:r w:rsidR="0024748E" w:rsidRPr="00530CC4">
        <w:t xml:space="preserve">, </w:t>
      </w:r>
      <w:r w:rsidRPr="00530CC4">
        <w:t>surrender the Facility in as good a condition as received, normal wear and tear excepted</w:t>
      </w:r>
      <w:r w:rsidR="0024748E" w:rsidRPr="00530CC4">
        <w:t>.</w:t>
      </w:r>
    </w:p>
    <w:p w14:paraId="745250F0" w14:textId="73A44E7A" w:rsidR="00897825" w:rsidRPr="00530CC4" w:rsidRDefault="00F86ED0" w:rsidP="00717BD2">
      <w:pPr>
        <w:jc w:val="both"/>
        <w:rPr>
          <w:u w:val="single"/>
        </w:rPr>
      </w:pPr>
      <w:r>
        <w:t>D.</w:t>
      </w:r>
      <w:r w:rsidR="00ED4720" w:rsidRPr="00530CC4">
        <w:t xml:space="preserve"> </w:t>
      </w:r>
      <w:r w:rsidR="00ED4720" w:rsidRPr="00530CC4">
        <w:rPr>
          <w:u w:val="single"/>
        </w:rPr>
        <w:t>DAMAGE TO FACILITY</w:t>
      </w:r>
    </w:p>
    <w:p w14:paraId="4C68B301" w14:textId="626CB2F7" w:rsidR="009A0634" w:rsidRPr="00530CC4" w:rsidRDefault="009A0634" w:rsidP="00D51F98">
      <w:pPr>
        <w:pStyle w:val="ListParagraph"/>
        <w:numPr>
          <w:ilvl w:val="0"/>
          <w:numId w:val="8"/>
        </w:numPr>
        <w:jc w:val="both"/>
      </w:pPr>
      <w:r w:rsidRPr="00530CC4">
        <w:lastRenderedPageBreak/>
        <w:t>The User shall be responsible for any damage to the Facility and shall be liable for all costs and expenses in rectifying the damage, or for the clean-up or waste-related expenses incurred by</w:t>
      </w:r>
      <w:r w:rsidR="001522A4" w:rsidRPr="00530CC4">
        <w:t xml:space="preserve"> </w:t>
      </w:r>
      <w:r w:rsidR="00F86ED0">
        <w:t>SJINML</w:t>
      </w:r>
      <w:r w:rsidRPr="00530CC4">
        <w:t>, including without limitation, costs pertaining to disposal, shipping, damages, equipment repair and/or replacement and/or other costs or penalties incurred by</w:t>
      </w:r>
      <w:r w:rsidR="001522A4" w:rsidRPr="00530CC4">
        <w:t xml:space="preserve"> </w:t>
      </w:r>
      <w:r w:rsidR="00F86ED0">
        <w:t>SJINML</w:t>
      </w:r>
      <w:r w:rsidRPr="00530CC4">
        <w:t xml:space="preserve"> as a result of the use of the Facility by the User.</w:t>
      </w:r>
    </w:p>
    <w:p w14:paraId="7DDA78FC" w14:textId="7F1A8E89" w:rsidR="00DB42F6" w:rsidRPr="00530CC4" w:rsidRDefault="001923BE" w:rsidP="00D51F98">
      <w:pPr>
        <w:pStyle w:val="ListParagraph"/>
        <w:numPr>
          <w:ilvl w:val="0"/>
          <w:numId w:val="8"/>
        </w:numPr>
        <w:jc w:val="both"/>
      </w:pPr>
      <w:r w:rsidRPr="001923BE">
        <w:t>The User shall be responsible for maintaini</w:t>
      </w:r>
      <w:r>
        <w:t>ng his/her own equipment in safe</w:t>
      </w:r>
      <w:r w:rsidRPr="001923BE">
        <w:t xml:space="preserve"> working condition</w:t>
      </w:r>
      <w:r>
        <w:t>.</w:t>
      </w:r>
    </w:p>
    <w:p w14:paraId="39AA44C3" w14:textId="38DB1D26" w:rsidR="00ED4720" w:rsidRPr="00530CC4" w:rsidRDefault="0058542E" w:rsidP="00D51F98">
      <w:pPr>
        <w:pStyle w:val="ListParagraph"/>
        <w:numPr>
          <w:ilvl w:val="0"/>
          <w:numId w:val="8"/>
        </w:numPr>
        <w:jc w:val="both"/>
      </w:pPr>
      <w:r>
        <w:t>The User is responsible for</w:t>
      </w:r>
      <w:r w:rsidR="00DB42F6" w:rsidRPr="00530CC4">
        <w:t xml:space="preserve"> all losses, claims, demands, actions, proceedings, damages, costs or expenses (including all legal fees) and any other liability arising in any manner whatsoever (the “Consequences”) from (i) the User’</w:t>
      </w:r>
      <w:r w:rsidR="009A0634" w:rsidRPr="00530CC4">
        <w:t xml:space="preserve">s </w:t>
      </w:r>
      <w:r>
        <w:t xml:space="preserve">staff </w:t>
      </w:r>
      <w:r w:rsidR="009A0634" w:rsidRPr="00530CC4">
        <w:t>or students access and use of the Facility</w:t>
      </w:r>
      <w:r w:rsidR="004A3EAB" w:rsidRPr="00530CC4">
        <w:t xml:space="preserve">; (ii) the installation, operation or use of any of the User’s equipment </w:t>
      </w:r>
      <w:r w:rsidR="00BB1FE4" w:rsidRPr="00530CC4">
        <w:t xml:space="preserve">or material </w:t>
      </w:r>
      <w:r w:rsidR="004A3EAB" w:rsidRPr="00530CC4">
        <w:t>in the Facility</w:t>
      </w:r>
      <w:r w:rsidR="00BB1FE4" w:rsidRPr="00530CC4">
        <w:t>; (iii) any animal or plant brought into the Facility by the User</w:t>
      </w:r>
      <w:r w:rsidR="004A3EAB" w:rsidRPr="00530CC4">
        <w:t>;</w:t>
      </w:r>
      <w:r w:rsidR="009A0634" w:rsidRPr="00530CC4">
        <w:t xml:space="preserve"> (</w:t>
      </w:r>
      <w:r w:rsidR="004A3EAB" w:rsidRPr="00530CC4">
        <w:t>i</w:t>
      </w:r>
      <w:r w:rsidR="00BB1FE4" w:rsidRPr="00530CC4">
        <w:t>v</w:t>
      </w:r>
      <w:r w:rsidR="009A0634" w:rsidRPr="00530CC4">
        <w:t>) any breach of the Agreement by the User; (</w:t>
      </w:r>
      <w:r w:rsidR="004A3EAB" w:rsidRPr="00530CC4">
        <w:t>v</w:t>
      </w:r>
      <w:r w:rsidR="009A0634" w:rsidRPr="00530CC4">
        <w:t xml:space="preserve">) breach of law, save where the Consequences arise from and/or have arisen as a result of negligence or wilful default of </w:t>
      </w:r>
      <w:r w:rsidR="00F86ED0">
        <w:t>SJINML</w:t>
      </w:r>
      <w:r w:rsidR="009D2165" w:rsidRPr="00530CC4">
        <w:t>.</w:t>
      </w:r>
      <w:r w:rsidR="009A0634" w:rsidRPr="00530CC4">
        <w:t xml:space="preserve"> </w:t>
      </w:r>
    </w:p>
    <w:p w14:paraId="541CB0E0" w14:textId="48FA0C8D" w:rsidR="00ED4720" w:rsidRPr="00530CC4" w:rsidRDefault="00864508" w:rsidP="00D51F98">
      <w:pPr>
        <w:pStyle w:val="ListParagraph"/>
        <w:numPr>
          <w:ilvl w:val="0"/>
          <w:numId w:val="8"/>
        </w:numPr>
        <w:jc w:val="both"/>
      </w:pPr>
      <w:r>
        <w:t>Where applicable (for example for use of sensitive equipment), t</w:t>
      </w:r>
      <w:r w:rsidR="009D2165" w:rsidRPr="00530CC4">
        <w:t xml:space="preserve">he </w:t>
      </w:r>
      <w:r>
        <w:t>User may be requested to</w:t>
      </w:r>
      <w:r w:rsidR="00ED4720" w:rsidRPr="00530CC4">
        <w:t xml:space="preserve"> submit a separate damage deposit, which shall be applied toward</w:t>
      </w:r>
      <w:r w:rsidR="009D2165" w:rsidRPr="00530CC4">
        <w:t>s</w:t>
      </w:r>
      <w:r w:rsidR="00ED4720" w:rsidRPr="00530CC4">
        <w:t xml:space="preserve"> the costs of any</w:t>
      </w:r>
      <w:r w:rsidR="001522A4" w:rsidRPr="00530CC4">
        <w:t xml:space="preserve"> </w:t>
      </w:r>
      <w:r w:rsidR="00F86ED0">
        <w:t>SJINML</w:t>
      </w:r>
      <w:r w:rsidR="00ED4720" w:rsidRPr="00530CC4">
        <w:t xml:space="preserve"> expenses beyond reasonable wear and tear that may result from the use of the Facility by User.</w:t>
      </w:r>
      <w:r w:rsidR="0024748E" w:rsidRPr="00530CC4">
        <w:t xml:space="preserve"> </w:t>
      </w:r>
      <w:r w:rsidR="009D2165" w:rsidRPr="00530CC4">
        <w:t xml:space="preserve">For the avoidance of doubt, the </w:t>
      </w:r>
      <w:r w:rsidR="00ED4720" w:rsidRPr="00530CC4">
        <w:t>User’s liability for damages shall not be limited</w:t>
      </w:r>
      <w:r w:rsidR="009D2165" w:rsidRPr="00530CC4">
        <w:t xml:space="preserve"> or capped</w:t>
      </w:r>
      <w:r w:rsidR="00ED4720" w:rsidRPr="00530CC4">
        <w:t xml:space="preserve"> to the amount of its damage deposit.</w:t>
      </w:r>
      <w:r w:rsidR="0024748E" w:rsidRPr="00530CC4">
        <w:t xml:space="preserve"> </w:t>
      </w:r>
      <w:r w:rsidR="00ED4720" w:rsidRPr="00530CC4">
        <w:t>Any u</w:t>
      </w:r>
      <w:r w:rsidR="0058542E">
        <w:t>nus</w:t>
      </w:r>
      <w:r w:rsidR="00ED4720" w:rsidRPr="00530CC4">
        <w:t xml:space="preserve">ed portion of the User’s damage deposit shall be returned to User. </w:t>
      </w:r>
    </w:p>
    <w:p w14:paraId="6BBA5884" w14:textId="1C7B8619" w:rsidR="00ED4720" w:rsidRPr="00530CC4" w:rsidRDefault="00F86ED0" w:rsidP="00003B70">
      <w:pPr>
        <w:spacing w:before="360"/>
        <w:jc w:val="both"/>
      </w:pPr>
      <w:r>
        <w:t>E</w:t>
      </w:r>
      <w:r w:rsidR="00ED4720" w:rsidRPr="00530CC4">
        <w:t xml:space="preserve">. </w:t>
      </w:r>
      <w:r w:rsidR="00ED4720" w:rsidRPr="00530CC4">
        <w:rPr>
          <w:u w:val="single"/>
        </w:rPr>
        <w:t>INTELLECTUAL PROPERTY</w:t>
      </w:r>
    </w:p>
    <w:p w14:paraId="66E2A34E" w14:textId="49D421D5" w:rsidR="00ED4720" w:rsidRPr="00530CC4" w:rsidRDefault="0058542E" w:rsidP="00D51F98">
      <w:pPr>
        <w:pStyle w:val="ListParagraph"/>
        <w:numPr>
          <w:ilvl w:val="0"/>
          <w:numId w:val="9"/>
        </w:numPr>
        <w:jc w:val="both"/>
      </w:pPr>
      <w:r>
        <w:t xml:space="preserve">NUS research personnel shall respect the Intellectual property of researchers from other organisations present at </w:t>
      </w:r>
      <w:r w:rsidR="00F86ED0">
        <w:t>SJINML</w:t>
      </w:r>
      <w:r>
        <w:t xml:space="preserve">. Intellectual property </w:t>
      </w:r>
      <w:r w:rsidR="00ED4720" w:rsidRPr="00530CC4">
        <w:t>developed solely by User</w:t>
      </w:r>
      <w:r>
        <w:t>s</w:t>
      </w:r>
      <w:r w:rsidR="00ED4720" w:rsidRPr="00530CC4">
        <w:t xml:space="preserve"> in the Facility shall be the exclusive property of User. Intellectual Property jointly developed by employees and/or agents of User and employees, agents and/or students of </w:t>
      </w:r>
      <w:r>
        <w:t>NUS</w:t>
      </w:r>
      <w:r w:rsidR="007755B3" w:rsidRPr="00530CC4">
        <w:t xml:space="preserve"> </w:t>
      </w:r>
      <w:r w:rsidR="00ED4720" w:rsidRPr="00530CC4">
        <w:t xml:space="preserve">in the Facility shall be jointly owned by User and </w:t>
      </w:r>
      <w:r>
        <w:t>NUS</w:t>
      </w:r>
      <w:r w:rsidR="00ED4720" w:rsidRPr="00530CC4">
        <w:t>.</w:t>
      </w:r>
      <w:r w:rsidR="0024748E" w:rsidRPr="00530CC4">
        <w:t xml:space="preserve"> </w:t>
      </w:r>
      <w:r w:rsidR="00ED4720" w:rsidRPr="00530CC4">
        <w:t xml:space="preserve">Disposition of such jointly owned intellectual property shall be determined by the terms of a separate agreement between the </w:t>
      </w:r>
      <w:r w:rsidR="008528F7" w:rsidRPr="00530CC4">
        <w:t>P</w:t>
      </w:r>
      <w:r w:rsidR="00ED4720" w:rsidRPr="00530CC4">
        <w:t>arties.</w:t>
      </w:r>
      <w:r w:rsidR="0024748E" w:rsidRPr="00530CC4">
        <w:t xml:space="preserve"> </w:t>
      </w:r>
      <w:r w:rsidR="00ED4720" w:rsidRPr="00530CC4">
        <w:t xml:space="preserve">Nothing in the foregoing grants any rights to </w:t>
      </w:r>
      <w:r>
        <w:t>NUS</w:t>
      </w:r>
      <w:r w:rsidR="00ED4720" w:rsidRPr="00530CC4">
        <w:t xml:space="preserve">’ share of any jointly held intellectual property to User. </w:t>
      </w:r>
    </w:p>
    <w:p w14:paraId="1F9FE225" w14:textId="6A22BD6C" w:rsidR="00ED4720" w:rsidRPr="00530CC4" w:rsidRDefault="00ED4720" w:rsidP="00D51F98">
      <w:pPr>
        <w:pStyle w:val="ListParagraph"/>
        <w:numPr>
          <w:ilvl w:val="0"/>
          <w:numId w:val="9"/>
        </w:numPr>
        <w:jc w:val="both"/>
      </w:pPr>
      <w:r w:rsidRPr="00530CC4">
        <w:t xml:space="preserve">In the case of intellectual property developed by User which constitutes an improvement or new method of use with respect to equipment within the Facility, User hereby grants to </w:t>
      </w:r>
      <w:r w:rsidR="0058542E">
        <w:t>NUS</w:t>
      </w:r>
      <w:r w:rsidRPr="00530CC4">
        <w:t xml:space="preserve"> a perpetual, royalty-free right and license to use such intellectual property in combination with such equipment.</w:t>
      </w:r>
    </w:p>
    <w:p w14:paraId="53B3741E" w14:textId="715E8B57" w:rsidR="00ED4720" w:rsidRPr="00530CC4" w:rsidRDefault="00F86ED0" w:rsidP="00003B70">
      <w:pPr>
        <w:spacing w:before="360"/>
        <w:jc w:val="both"/>
      </w:pPr>
      <w:r>
        <w:t>F</w:t>
      </w:r>
      <w:r w:rsidR="00ED4720" w:rsidRPr="00530CC4">
        <w:t xml:space="preserve">. </w:t>
      </w:r>
      <w:r w:rsidR="00ED4720" w:rsidRPr="00530CC4">
        <w:rPr>
          <w:u w:val="single"/>
        </w:rPr>
        <w:t>COMPLIANCES</w:t>
      </w:r>
    </w:p>
    <w:p w14:paraId="267A7219" w14:textId="13424142" w:rsidR="00ED4720" w:rsidRPr="00530CC4" w:rsidRDefault="00021E07" w:rsidP="00D51F98">
      <w:pPr>
        <w:pStyle w:val="ListParagraph"/>
        <w:numPr>
          <w:ilvl w:val="0"/>
          <w:numId w:val="10"/>
        </w:numPr>
        <w:jc w:val="both"/>
      </w:pPr>
      <w:r w:rsidRPr="00530CC4">
        <w:t xml:space="preserve">The </w:t>
      </w:r>
      <w:r w:rsidR="00ED4720" w:rsidRPr="00530CC4">
        <w:t xml:space="preserve">User, and </w:t>
      </w:r>
      <w:r w:rsidR="00F86ED0">
        <w:t>any personnel acting on its</w:t>
      </w:r>
      <w:r w:rsidR="00ED4720" w:rsidRPr="00530CC4">
        <w:t xml:space="preserve"> behalf shall comply with Singapore laws</w:t>
      </w:r>
      <w:r w:rsidR="0024748E" w:rsidRPr="00530CC4">
        <w:t xml:space="preserve"> </w:t>
      </w:r>
      <w:r w:rsidR="00ED4720" w:rsidRPr="00530CC4">
        <w:t>regulations,</w:t>
      </w:r>
      <w:r w:rsidR="00100FFF" w:rsidRPr="00530CC4">
        <w:t xml:space="preserve"> policy directives and other requirements in Singapore, as amended from time to time, governing the operation and use of the Facility. In addition, the User shall adhere to all applicable </w:t>
      </w:r>
      <w:r w:rsidR="0058542E">
        <w:t>NUS</w:t>
      </w:r>
      <w:r w:rsidR="00100FFF" w:rsidRPr="00530CC4">
        <w:t xml:space="preserve"> policies, rules</w:t>
      </w:r>
      <w:r w:rsidRPr="00530CC4">
        <w:t>, guidelines and procedures</w:t>
      </w:r>
      <w:r w:rsidR="00ED4720" w:rsidRPr="00530CC4">
        <w:t xml:space="preserve">, pertaining to the use of the Facility. </w:t>
      </w:r>
      <w:r w:rsidR="00F86ED0">
        <w:t>SJINML</w:t>
      </w:r>
      <w:r w:rsidR="00ED4720" w:rsidRPr="00530CC4">
        <w:t xml:space="preserve"> reserves the right, at its sole discretion, to determine and monitor the manner of User’s compliance for any matter pertaining to use of the Facility.</w:t>
      </w:r>
    </w:p>
    <w:p w14:paraId="427802B2" w14:textId="54323E26" w:rsidR="00ED4720" w:rsidRPr="00530CC4" w:rsidRDefault="00021E07" w:rsidP="00D51F98">
      <w:pPr>
        <w:pStyle w:val="ListParagraph"/>
        <w:numPr>
          <w:ilvl w:val="0"/>
          <w:numId w:val="10"/>
        </w:numPr>
        <w:jc w:val="both"/>
      </w:pPr>
      <w:r w:rsidRPr="00530CC4">
        <w:t xml:space="preserve">The </w:t>
      </w:r>
      <w:r w:rsidR="00ED4720" w:rsidRPr="00530CC4">
        <w:t>User shall permit un</w:t>
      </w:r>
      <w:r w:rsidR="00F86ED0">
        <w:t>announced access to his workspace</w:t>
      </w:r>
      <w:r w:rsidR="00ED4720" w:rsidRPr="00530CC4">
        <w:t xml:space="preserve"> by </w:t>
      </w:r>
      <w:r w:rsidR="00F86ED0">
        <w:t>SJINML</w:t>
      </w:r>
      <w:r w:rsidR="00ED4720" w:rsidRPr="00530CC4">
        <w:t xml:space="preserve"> personnel</w:t>
      </w:r>
      <w:r w:rsidR="003C0052" w:rsidRPr="00530CC4">
        <w:t xml:space="preserve">, any National Research Foundation personnel and its authorised representatives and any third party nominated by </w:t>
      </w:r>
      <w:r w:rsidR="0058542E">
        <w:t>NUS</w:t>
      </w:r>
      <w:r w:rsidR="00ED4720" w:rsidRPr="00530CC4">
        <w:t>.</w:t>
      </w:r>
      <w:r w:rsidR="0024748E" w:rsidRPr="00530CC4">
        <w:t xml:space="preserve"> </w:t>
      </w:r>
      <w:r w:rsidR="00ED4720" w:rsidRPr="00530CC4">
        <w:t>User shall promptly comply with all r</w:t>
      </w:r>
      <w:r w:rsidR="004B26BF" w:rsidRPr="00530CC4">
        <w:t xml:space="preserve">equests by </w:t>
      </w:r>
      <w:r w:rsidR="00F86ED0">
        <w:t>SJINML</w:t>
      </w:r>
      <w:r w:rsidR="00ED4720" w:rsidRPr="00530CC4">
        <w:t xml:space="preserve"> for information related to the use of the Facility as </w:t>
      </w:r>
      <w:r w:rsidR="00F86ED0">
        <w:t>SJINML</w:t>
      </w:r>
      <w:r w:rsidR="00ED4720" w:rsidRPr="00530CC4">
        <w:t xml:space="preserve"> deems necessary for its compliance with any regulatory policies and laws</w:t>
      </w:r>
      <w:r w:rsidR="004A3EAB" w:rsidRPr="00530CC4">
        <w:t xml:space="preserve"> and/or any legal obligations </w:t>
      </w:r>
      <w:r w:rsidR="0058542E">
        <w:t>NUS</w:t>
      </w:r>
      <w:r w:rsidR="004A3EAB" w:rsidRPr="00530CC4">
        <w:t xml:space="preserve"> may have to any third party</w:t>
      </w:r>
      <w:r w:rsidR="00ED4720" w:rsidRPr="00530CC4">
        <w:t>.</w:t>
      </w:r>
    </w:p>
    <w:p w14:paraId="19E1521B" w14:textId="0EC665AD" w:rsidR="00F86ED0" w:rsidRDefault="00E92B71" w:rsidP="00D51F98">
      <w:pPr>
        <w:pStyle w:val="ListParagraph"/>
        <w:numPr>
          <w:ilvl w:val="0"/>
          <w:numId w:val="10"/>
        </w:numPr>
        <w:jc w:val="both"/>
      </w:pPr>
      <w:r w:rsidRPr="00530CC4">
        <w:lastRenderedPageBreak/>
        <w:t xml:space="preserve">For avoidance of doubt. </w:t>
      </w:r>
      <w:r w:rsidR="00F86ED0">
        <w:t>SJINML</w:t>
      </w:r>
      <w:r w:rsidRPr="00530CC4">
        <w:t xml:space="preserve"> permission to the User to access and use the Facility shall not be construed as </w:t>
      </w:r>
      <w:r w:rsidR="00F86ED0">
        <w:t>SJINML endorsement of activities described in the User’s Facilities Request Form</w:t>
      </w:r>
      <w:r w:rsidRPr="00530CC4">
        <w:t>.</w:t>
      </w:r>
      <w:r w:rsidR="0024748E" w:rsidRPr="00530CC4">
        <w:t xml:space="preserve"> </w:t>
      </w:r>
    </w:p>
    <w:p w14:paraId="1F77D680" w14:textId="7417A4DB" w:rsidR="00ED4720" w:rsidRPr="00530CC4" w:rsidRDefault="00ED4720" w:rsidP="00D51F98">
      <w:pPr>
        <w:pStyle w:val="ListParagraph"/>
        <w:numPr>
          <w:ilvl w:val="0"/>
          <w:numId w:val="10"/>
        </w:numPr>
        <w:jc w:val="both"/>
      </w:pPr>
      <w:r w:rsidRPr="00530CC4">
        <w:t xml:space="preserve">Prior to commencing any activities in the Facility that require special permits, licenses or certifications, </w:t>
      </w:r>
      <w:r w:rsidR="00021E07" w:rsidRPr="00530CC4">
        <w:t xml:space="preserve">the </w:t>
      </w:r>
      <w:r w:rsidRPr="00530CC4">
        <w:t xml:space="preserve">User shall </w:t>
      </w:r>
      <w:r w:rsidR="00021E07" w:rsidRPr="00530CC4">
        <w:t>obtain the necessary permits, licenses or certification at its own expense and shall consult</w:t>
      </w:r>
      <w:r w:rsidR="001522A4" w:rsidRPr="00530CC4">
        <w:t xml:space="preserve"> </w:t>
      </w:r>
      <w:r w:rsidR="00F86ED0">
        <w:t>SJINML</w:t>
      </w:r>
      <w:r w:rsidR="00021E07" w:rsidRPr="00530CC4">
        <w:t xml:space="preserve"> on procuring such licenses permits or certifications, which may require the Facility owners acknowledgement or approval. The User shall provide</w:t>
      </w:r>
      <w:r w:rsidR="001522A4" w:rsidRPr="00530CC4">
        <w:t xml:space="preserve"> </w:t>
      </w:r>
      <w:r w:rsidR="00F86ED0">
        <w:t>SJINML</w:t>
      </w:r>
      <w:r w:rsidR="00021E07" w:rsidRPr="00530CC4">
        <w:t xml:space="preserve"> with copies of the relevant permits, licenses or certification.</w:t>
      </w:r>
    </w:p>
    <w:p w14:paraId="536CB99A" w14:textId="7C96DFF0" w:rsidR="002F049D" w:rsidRPr="00530CC4" w:rsidRDefault="00F86ED0" w:rsidP="00D51F98">
      <w:pPr>
        <w:pStyle w:val="ListParagraph"/>
        <w:numPr>
          <w:ilvl w:val="0"/>
          <w:numId w:val="10"/>
        </w:numPr>
        <w:jc w:val="both"/>
      </w:pPr>
      <w:r>
        <w:t>All NUS researchers are reminded to ensure they are</w:t>
      </w:r>
      <w:r w:rsidR="002F049D" w:rsidRPr="00530CC4">
        <w:t xml:space="preserve"> </w:t>
      </w:r>
      <w:r>
        <w:t xml:space="preserve">compliant </w:t>
      </w:r>
      <w:r w:rsidR="002F049D" w:rsidRPr="00530CC4">
        <w:t xml:space="preserve">with </w:t>
      </w:r>
      <w:r w:rsidR="0058542E">
        <w:t xml:space="preserve">NUS policies and </w:t>
      </w:r>
      <w:r w:rsidR="002F049D" w:rsidRPr="00530CC4">
        <w:t>Singapore laws and regulations controlling the export of technical data, computer software, laboratory prototypes, animals and all other export controlled commodities.</w:t>
      </w:r>
    </w:p>
    <w:p w14:paraId="3A4E2CE0" w14:textId="3AA01DFF" w:rsidR="00116668" w:rsidRDefault="007843A6" w:rsidP="00116668">
      <w:pPr>
        <w:pStyle w:val="ListParagraph"/>
        <w:numPr>
          <w:ilvl w:val="0"/>
          <w:numId w:val="10"/>
        </w:numPr>
        <w:jc w:val="both"/>
      </w:pPr>
      <w:r w:rsidRPr="00530CC4">
        <w:t>User may be required to attend user meeting convened and conducted by</w:t>
      </w:r>
      <w:r w:rsidR="008528F7" w:rsidRPr="00530CC4">
        <w:t xml:space="preserve"> </w:t>
      </w:r>
      <w:r w:rsidR="00F86ED0">
        <w:t>SJINML</w:t>
      </w:r>
      <w:r w:rsidRPr="00530CC4">
        <w:t xml:space="preserve"> to provide feedback in relation to the use of the Facility.</w:t>
      </w:r>
    </w:p>
    <w:p w14:paraId="2BAB9C06" w14:textId="0BA12874" w:rsidR="00116668" w:rsidRPr="00530CC4" w:rsidRDefault="001E0FCC" w:rsidP="001E0FCC">
      <w:pPr>
        <w:pStyle w:val="ListParagraph"/>
        <w:numPr>
          <w:ilvl w:val="0"/>
          <w:numId w:val="10"/>
        </w:numPr>
        <w:jc w:val="both"/>
      </w:pPr>
      <w:r>
        <w:t>The User s</w:t>
      </w:r>
      <w:r w:rsidR="00BC042D">
        <w:t>h</w:t>
      </w:r>
      <w:r>
        <w:t xml:space="preserve">all not commence or carry out any work involving animals covered under the Animals &amp; Birds (Care and Use of Animals for Scientific Purposes) Rules (“animal work”) unless and until the project involving such animal work has been approved by the NUS Institutional Animal Care and Use Committee (“NUS IACUC”). The User shall adhere to all applicable NUS policies, rules, guidelines, SOPs and procedures (particularly, but not limited to, those prescribed by NUS IACUC, TMSI and NUS Veterinarians), pertaining to the animal work. The Users shall also act in accordance with all instructions given by NUS IACUC, NUS Veterinarians and TMSI staff on animal welfare, care and husbandry.   </w:t>
      </w:r>
    </w:p>
    <w:p w14:paraId="31356F30" w14:textId="75611C45" w:rsidR="007843A6" w:rsidRPr="00530CC4" w:rsidRDefault="00F86ED0" w:rsidP="00003B70">
      <w:pPr>
        <w:spacing w:before="360"/>
        <w:jc w:val="both"/>
      </w:pPr>
      <w:r>
        <w:t>G</w:t>
      </w:r>
      <w:r w:rsidR="00ED4720" w:rsidRPr="00530CC4">
        <w:t xml:space="preserve">. </w:t>
      </w:r>
      <w:r w:rsidR="00ED4720" w:rsidRPr="00530CC4">
        <w:rPr>
          <w:u w:val="single"/>
        </w:rPr>
        <w:t>AUTHORIZED USERS</w:t>
      </w:r>
    </w:p>
    <w:p w14:paraId="5FDF01AC" w14:textId="29866AB2" w:rsidR="007843A6" w:rsidRPr="00530CC4" w:rsidRDefault="00021E07" w:rsidP="00D51F98">
      <w:pPr>
        <w:pStyle w:val="ListParagraph"/>
        <w:numPr>
          <w:ilvl w:val="0"/>
          <w:numId w:val="11"/>
        </w:numPr>
        <w:jc w:val="both"/>
      </w:pPr>
      <w:r w:rsidRPr="00530CC4">
        <w:t xml:space="preserve">The </w:t>
      </w:r>
      <w:r w:rsidR="00ED4720" w:rsidRPr="00530CC4">
        <w:t>User shall not permit the Facility to be accessed or used by any person who is not an employee, agent or others acting on its behalf without prior written approval by</w:t>
      </w:r>
      <w:r w:rsidR="001522A4" w:rsidRPr="00530CC4">
        <w:t xml:space="preserve"> </w:t>
      </w:r>
      <w:r w:rsidR="00F86ED0">
        <w:t>SJINML</w:t>
      </w:r>
      <w:r w:rsidR="00ED4720" w:rsidRPr="00530CC4">
        <w:t>.</w:t>
      </w:r>
      <w:r w:rsidR="0024748E" w:rsidRPr="00530CC4">
        <w:t xml:space="preserve"> </w:t>
      </w:r>
      <w:r w:rsidR="00ED4720" w:rsidRPr="00530CC4">
        <w:t>For the avoidance of doubt, under no circumstances shall the User’s use rights in the Facility be extended to unrelated organi</w:t>
      </w:r>
      <w:r w:rsidR="008528F7" w:rsidRPr="00530CC4">
        <w:t>s</w:t>
      </w:r>
      <w:r w:rsidR="00ED4720" w:rsidRPr="00530CC4">
        <w:t>ations or parties for any purpose.</w:t>
      </w:r>
      <w:r w:rsidR="0024748E" w:rsidRPr="00530CC4">
        <w:t xml:space="preserve"> </w:t>
      </w:r>
    </w:p>
    <w:p w14:paraId="7610F750" w14:textId="24B7EA3C" w:rsidR="00021E07" w:rsidRDefault="00F86ED0" w:rsidP="00D51F98">
      <w:pPr>
        <w:pStyle w:val="ListParagraph"/>
        <w:numPr>
          <w:ilvl w:val="0"/>
          <w:numId w:val="11"/>
        </w:numPr>
        <w:jc w:val="both"/>
      </w:pPr>
      <w:r>
        <w:t>SJINML</w:t>
      </w:r>
      <w:r w:rsidR="007843A6" w:rsidRPr="00530CC4">
        <w:t xml:space="preserve"> </w:t>
      </w:r>
      <w:r w:rsidR="00ED4720" w:rsidRPr="00530CC4">
        <w:t>reserves the right to deny entry to the Facility</w:t>
      </w:r>
      <w:r w:rsidR="007843A6" w:rsidRPr="00530CC4">
        <w:t xml:space="preserve"> or to immediately remove from the Facility</w:t>
      </w:r>
      <w:r w:rsidR="00ED4720" w:rsidRPr="00530CC4">
        <w:t>, at its sole discretion, to any User personnel who</w:t>
      </w:r>
      <w:r w:rsidR="001522A4" w:rsidRPr="00530CC4">
        <w:t xml:space="preserve"> </w:t>
      </w:r>
      <w:r>
        <w:t>SJINML</w:t>
      </w:r>
      <w:r w:rsidR="00ED4720" w:rsidRPr="00530CC4">
        <w:t xml:space="preserve"> believes represents a safety or security risk to </w:t>
      </w:r>
      <w:r>
        <w:t>SJINML</w:t>
      </w:r>
      <w:r w:rsidR="00ED4720" w:rsidRPr="00530CC4">
        <w:t>.</w:t>
      </w:r>
    </w:p>
    <w:p w14:paraId="17D130C6" w14:textId="19E807D8" w:rsidR="00ED4720" w:rsidRPr="00530CC4" w:rsidRDefault="00F86ED0" w:rsidP="00003B70">
      <w:pPr>
        <w:spacing w:before="360"/>
        <w:jc w:val="both"/>
      </w:pPr>
      <w:r>
        <w:t>H.</w:t>
      </w:r>
      <w:r w:rsidR="00ED4720" w:rsidRPr="00530CC4">
        <w:t xml:space="preserve"> </w:t>
      </w:r>
      <w:r w:rsidR="00ED4720" w:rsidRPr="00530CC4">
        <w:rPr>
          <w:u w:val="single"/>
        </w:rPr>
        <w:t>ADDITIONS/MODIFICATIONS TO THE SPACE</w:t>
      </w:r>
    </w:p>
    <w:p w14:paraId="4F48D0D4" w14:textId="7581B90A" w:rsidR="00ED4720" w:rsidRPr="00530CC4" w:rsidRDefault="00F86ED0" w:rsidP="00D51F98">
      <w:pPr>
        <w:pStyle w:val="ListParagraph"/>
        <w:numPr>
          <w:ilvl w:val="0"/>
          <w:numId w:val="12"/>
        </w:numPr>
        <w:jc w:val="both"/>
      </w:pPr>
      <w:r>
        <w:t>SJINML</w:t>
      </w:r>
      <w:r w:rsidR="00ED4720" w:rsidRPr="00530CC4">
        <w:t xml:space="preserve"> shall own all permanent modifications, alterations and additions made to the Facility, whether made by User or </w:t>
      </w:r>
      <w:r>
        <w:t>SJINML</w:t>
      </w:r>
      <w:r w:rsidR="00ED4720" w:rsidRPr="00530CC4">
        <w:t xml:space="preserve">. User may furnish non-permanent equipment, tooling, test apparatus or other materials necessary for its use of the Facility, and such items shall remain the property of User. </w:t>
      </w:r>
      <w:r>
        <w:t>SJINML</w:t>
      </w:r>
      <w:r w:rsidR="00ED4720" w:rsidRPr="00530CC4">
        <w:t xml:space="preserve"> shall not be responsible for any loss or damage to such items however occasioned.</w:t>
      </w:r>
      <w:r w:rsidR="0024748E" w:rsidRPr="00530CC4">
        <w:t xml:space="preserve"> </w:t>
      </w:r>
    </w:p>
    <w:p w14:paraId="378037FF" w14:textId="0CA4B118" w:rsidR="00ED4720" w:rsidRPr="00530CC4" w:rsidRDefault="00ED4720" w:rsidP="00D51F98">
      <w:pPr>
        <w:pStyle w:val="ListParagraph"/>
        <w:numPr>
          <w:ilvl w:val="0"/>
          <w:numId w:val="12"/>
        </w:numPr>
        <w:jc w:val="both"/>
      </w:pPr>
      <w:r w:rsidRPr="00530CC4">
        <w:t xml:space="preserve">Except as specifically provided in this Agreement, </w:t>
      </w:r>
      <w:r w:rsidR="00021E07" w:rsidRPr="00530CC4">
        <w:t xml:space="preserve">the </w:t>
      </w:r>
      <w:r w:rsidRPr="00530CC4">
        <w:t xml:space="preserve">User shall not use </w:t>
      </w:r>
      <w:r w:rsidR="00F86ED0">
        <w:t>SJINML</w:t>
      </w:r>
      <w:r w:rsidRPr="00530CC4">
        <w:t xml:space="preserve">’ equipment, tools, personnel or furnishings without permission. </w:t>
      </w:r>
      <w:r w:rsidR="00021E07" w:rsidRPr="00530CC4">
        <w:t xml:space="preserve">The </w:t>
      </w:r>
      <w:r w:rsidRPr="00530CC4">
        <w:t xml:space="preserve">User shall confer with relevant laboratory managers for access to equipment availability to avoid conflicts in the use of the Facility. In the event of an unavoidable conflict, </w:t>
      </w:r>
      <w:r w:rsidR="00F86ED0">
        <w:t>SJINML</w:t>
      </w:r>
      <w:r w:rsidR="001522A4" w:rsidRPr="00530CC4">
        <w:t>’</w:t>
      </w:r>
      <w:r w:rsidR="008A34BD" w:rsidRPr="00530CC4">
        <w:t xml:space="preserve"> </w:t>
      </w:r>
      <w:r w:rsidRPr="00530CC4">
        <w:t xml:space="preserve">uses related to research, teaching, and education shall take precedence. </w:t>
      </w:r>
    </w:p>
    <w:p w14:paraId="0B0EBA63" w14:textId="243C0C1D" w:rsidR="008F55F4" w:rsidRPr="00530CC4" w:rsidRDefault="00F86ED0" w:rsidP="00003B70">
      <w:pPr>
        <w:spacing w:before="360"/>
        <w:jc w:val="both"/>
      </w:pPr>
      <w:r>
        <w:t>I</w:t>
      </w:r>
      <w:r w:rsidR="008F55F4" w:rsidRPr="00530CC4">
        <w:t xml:space="preserve">. </w:t>
      </w:r>
      <w:r w:rsidR="008F55F4" w:rsidRPr="00530CC4">
        <w:rPr>
          <w:u w:val="single"/>
        </w:rPr>
        <w:t>PUBLICATIONS OF RESEARCH FINDINGS AND ACKNOWLEDGEMENTS</w:t>
      </w:r>
    </w:p>
    <w:p w14:paraId="3C57BCE6" w14:textId="4D22F0DA" w:rsidR="004166A3" w:rsidRPr="004166A3" w:rsidRDefault="008F55F4" w:rsidP="004166A3">
      <w:pPr>
        <w:pStyle w:val="ListParagraph"/>
        <w:numPr>
          <w:ilvl w:val="0"/>
          <w:numId w:val="13"/>
        </w:numPr>
        <w:jc w:val="both"/>
      </w:pPr>
      <w:r w:rsidRPr="00530CC4">
        <w:t>All publications of any materials (via media releases, media interviews, speeches or videos etc.) by any</w:t>
      </w:r>
      <w:r w:rsidR="00884485" w:rsidRPr="00530CC4">
        <w:t xml:space="preserve"> User</w:t>
      </w:r>
      <w:r w:rsidRPr="00530CC4">
        <w:t xml:space="preserve"> of the Facility that are related to work fully or partially undertaken at the Facility must </w:t>
      </w:r>
      <w:r w:rsidRPr="00530CC4">
        <w:lastRenderedPageBreak/>
        <w:t xml:space="preserve">include an acknowledgement of the National Research Foundation’s support of </w:t>
      </w:r>
      <w:r w:rsidR="00F86ED0">
        <w:t>SJINML</w:t>
      </w:r>
      <w:r w:rsidR="004166A3">
        <w:t xml:space="preserve"> in the</w:t>
      </w:r>
      <w:r w:rsidR="004166A3" w:rsidRPr="004166A3">
        <w:rPr>
          <w:rFonts w:ascii="Calibri" w:eastAsia="Calibri" w:hAnsi="Calibri" w:cs="Calibri"/>
          <w:color w:val="000000" w:themeColor="text1"/>
        </w:rPr>
        <w:t xml:space="preserve"> following format:</w:t>
      </w:r>
    </w:p>
    <w:p w14:paraId="0CF6AA0F" w14:textId="77777777" w:rsidR="004166A3" w:rsidRPr="004166A3" w:rsidRDefault="004166A3" w:rsidP="004166A3">
      <w:pPr>
        <w:pStyle w:val="ListParagraph"/>
        <w:spacing w:before="100" w:beforeAutospacing="1" w:after="100" w:afterAutospacing="1"/>
        <w:ind w:left="360"/>
        <w:jc w:val="both"/>
        <w:rPr>
          <w:rFonts w:ascii="Calibri" w:eastAsia="Calibri" w:hAnsi="Calibri" w:cs="Calibri"/>
          <w:b/>
          <w:i/>
        </w:rPr>
      </w:pPr>
      <w:r w:rsidRPr="004166A3">
        <w:rPr>
          <w:rFonts w:ascii="Calibri" w:eastAsia="Calibri" w:hAnsi="Calibri" w:cs="Calibri"/>
          <w:b/>
          <w:i/>
        </w:rPr>
        <w:t>“</w:t>
      </w:r>
      <w:r w:rsidRPr="004166A3">
        <w:rPr>
          <w:rFonts w:ascii="Calibri" w:eastAsia="Calibri" w:hAnsi="Calibri" w:cs="Calibri"/>
          <w:b/>
          <w:bCs/>
          <w:i/>
        </w:rPr>
        <w:t>[The authors] would like to acknowledge the St. John’s Island National Marine Laboratory for providing the facility necessary for conducting the research.  The Laboratory is a National Research Infrastructure under the National Research Foundation Singapore.</w:t>
      </w:r>
      <w:r w:rsidRPr="004166A3">
        <w:rPr>
          <w:rFonts w:ascii="Calibri" w:eastAsia="Calibri" w:hAnsi="Calibri" w:cs="Calibri"/>
          <w:b/>
          <w:i/>
        </w:rPr>
        <w:t>”</w:t>
      </w:r>
    </w:p>
    <w:p w14:paraId="61B35FFB" w14:textId="77777777" w:rsidR="004166A3" w:rsidRPr="00530CC4" w:rsidRDefault="004166A3" w:rsidP="004166A3">
      <w:pPr>
        <w:pStyle w:val="ListParagraph"/>
        <w:ind w:left="360"/>
        <w:jc w:val="both"/>
      </w:pPr>
    </w:p>
    <w:p w14:paraId="606777ED" w14:textId="35529DE4" w:rsidR="008F55F4" w:rsidRPr="00530CC4" w:rsidRDefault="008F55F4" w:rsidP="00D51F98">
      <w:pPr>
        <w:pStyle w:val="ListParagraph"/>
        <w:numPr>
          <w:ilvl w:val="0"/>
          <w:numId w:val="13"/>
        </w:numPr>
        <w:jc w:val="both"/>
      </w:pPr>
      <w:r w:rsidRPr="00530CC4">
        <w:t>Users shall keep</w:t>
      </w:r>
      <w:r w:rsidR="008A34BD" w:rsidRPr="00530CC4">
        <w:t xml:space="preserve"> </w:t>
      </w:r>
      <w:r w:rsidR="00F86ED0">
        <w:t>SJINML</w:t>
      </w:r>
      <w:r w:rsidRPr="00530CC4">
        <w:t xml:space="preserve"> informed of the creation of Intellectual Property, patents and publications arising from research that is performed using equipment that is maintained by </w:t>
      </w:r>
      <w:r w:rsidR="00F86ED0">
        <w:t>SJINML</w:t>
      </w:r>
      <w:r w:rsidRPr="00530CC4">
        <w:t xml:space="preserve">. All peer-reviewed publications arising from research that is performed using equipment that is purchased, or maintained under </w:t>
      </w:r>
      <w:r w:rsidR="00F86ED0">
        <w:t>SJINML</w:t>
      </w:r>
      <w:r w:rsidRPr="00530CC4">
        <w:t xml:space="preserve"> shall be made publicly available no later than twelve (12) months after the official date of publication. </w:t>
      </w:r>
    </w:p>
    <w:p w14:paraId="56060C56" w14:textId="2F4E6D33" w:rsidR="002F049D" w:rsidRPr="00530CC4" w:rsidRDefault="00F86ED0" w:rsidP="00003B70">
      <w:pPr>
        <w:spacing w:before="360"/>
        <w:jc w:val="both"/>
      </w:pPr>
      <w:r>
        <w:t>J</w:t>
      </w:r>
      <w:r w:rsidR="002F049D" w:rsidRPr="00530CC4">
        <w:t xml:space="preserve">. </w:t>
      </w:r>
      <w:r w:rsidR="002F049D" w:rsidRPr="00530CC4">
        <w:rPr>
          <w:u w:val="single"/>
        </w:rPr>
        <w:t>TERMINATION</w:t>
      </w:r>
      <w:r>
        <w:rPr>
          <w:u w:val="single"/>
        </w:rPr>
        <w:t xml:space="preserve"> OF USE</w:t>
      </w:r>
    </w:p>
    <w:p w14:paraId="6899877D" w14:textId="5849CA8B" w:rsidR="002F049D" w:rsidRPr="00530CC4" w:rsidRDefault="00F86ED0" w:rsidP="00717BD2">
      <w:pPr>
        <w:jc w:val="both"/>
      </w:pPr>
      <w:r>
        <w:t xml:space="preserve">SJINML may terminate User’s access to Facilities </w:t>
      </w:r>
      <w:r w:rsidR="002F049D" w:rsidRPr="00530CC4">
        <w:t>if</w:t>
      </w:r>
      <w:r w:rsidR="008F55F4" w:rsidRPr="00530CC4">
        <w:t xml:space="preserve"> the User</w:t>
      </w:r>
      <w:r w:rsidR="002F049D" w:rsidRPr="00530CC4">
        <w:t xml:space="preserve">: </w:t>
      </w:r>
    </w:p>
    <w:p w14:paraId="64EFAF9C" w14:textId="21EC2278" w:rsidR="002F049D" w:rsidRPr="00530CC4" w:rsidRDefault="002F049D" w:rsidP="00D51F98">
      <w:pPr>
        <w:numPr>
          <w:ilvl w:val="0"/>
          <w:numId w:val="1"/>
        </w:numPr>
        <w:ind w:left="720"/>
        <w:jc w:val="both"/>
      </w:pPr>
      <w:r w:rsidRPr="00530CC4">
        <w:t xml:space="preserve">fails to make payment to </w:t>
      </w:r>
      <w:r w:rsidR="00F86ED0">
        <w:t>SJINML</w:t>
      </w:r>
      <w:r w:rsidRPr="00530CC4">
        <w:t xml:space="preserve"> in accordance with the terms stated; or</w:t>
      </w:r>
    </w:p>
    <w:p w14:paraId="5A30CE69" w14:textId="704BE5DE" w:rsidR="002F049D" w:rsidRPr="00530CC4" w:rsidRDefault="002F049D" w:rsidP="00D51F98">
      <w:pPr>
        <w:numPr>
          <w:ilvl w:val="0"/>
          <w:numId w:val="1"/>
        </w:numPr>
        <w:ind w:left="720"/>
        <w:jc w:val="both"/>
      </w:pPr>
      <w:r w:rsidRPr="00530CC4">
        <w:t xml:space="preserve">fails to materially comply </w:t>
      </w:r>
      <w:r w:rsidR="00F86ED0">
        <w:t>with the terms set out in this document and/or any NUS policies;</w:t>
      </w:r>
      <w:r w:rsidRPr="00530CC4">
        <w:t xml:space="preserve"> </w:t>
      </w:r>
    </w:p>
    <w:p w14:paraId="1D6B6AB6" w14:textId="063B6740" w:rsidR="002F049D" w:rsidRPr="00530CC4" w:rsidRDefault="002F049D" w:rsidP="00D51F98">
      <w:pPr>
        <w:numPr>
          <w:ilvl w:val="0"/>
          <w:numId w:val="1"/>
        </w:numPr>
        <w:ind w:left="720"/>
        <w:jc w:val="both"/>
      </w:pPr>
      <w:r w:rsidRPr="00530CC4">
        <w:t>allows safety training certificates to lapse or terminate for any length of time.</w:t>
      </w:r>
    </w:p>
    <w:p w14:paraId="3CE9966B" w14:textId="632369DF" w:rsidR="002F049D" w:rsidRPr="00530CC4" w:rsidRDefault="00F86ED0" w:rsidP="00717BD2">
      <w:pPr>
        <w:jc w:val="both"/>
      </w:pPr>
      <w:r>
        <w:t>U</w:t>
      </w:r>
      <w:r w:rsidR="002F049D" w:rsidRPr="00530CC4">
        <w:t xml:space="preserve">pon termination by either </w:t>
      </w:r>
      <w:r w:rsidR="001522A4" w:rsidRPr="00530CC4">
        <w:t>P</w:t>
      </w:r>
      <w:r w:rsidR="002F049D" w:rsidRPr="00530CC4">
        <w:t xml:space="preserve">arty for any reason, </w:t>
      </w:r>
      <w:r w:rsidR="008F55F4" w:rsidRPr="00530CC4">
        <w:t xml:space="preserve">the </w:t>
      </w:r>
      <w:r w:rsidR="002F049D" w:rsidRPr="00530CC4">
        <w:t xml:space="preserve">User shall promptly pay </w:t>
      </w:r>
      <w:r>
        <w:t>SJINML</w:t>
      </w:r>
      <w:r w:rsidR="002F049D" w:rsidRPr="00530CC4">
        <w:t xml:space="preserve"> any outstanding fees owed for use of the Facility up to and including the Termination date.</w:t>
      </w:r>
      <w:r w:rsidR="0024748E" w:rsidRPr="00530CC4">
        <w:t xml:space="preserve"> </w:t>
      </w:r>
      <w:r w:rsidR="002F049D" w:rsidRPr="00530CC4">
        <w:t>If</w:t>
      </w:r>
      <w:r w:rsidR="008F55F4" w:rsidRPr="00530CC4">
        <w:t xml:space="preserve"> the</w:t>
      </w:r>
      <w:r w:rsidR="002F049D" w:rsidRPr="00530CC4">
        <w:t xml:space="preserve"> User has prepaid for use of the Facility beyond the termination date, </w:t>
      </w:r>
      <w:r>
        <w:t>SJINML</w:t>
      </w:r>
      <w:r w:rsidR="002F049D" w:rsidRPr="00530CC4">
        <w:t xml:space="preserve"> shall promptly refund any such excess fees to User on a pro-rata basis subtracting any User obligations for clean-up, damage repair and/or replacement and other liabilities.</w:t>
      </w:r>
    </w:p>
    <w:p w14:paraId="6F79E8B4" w14:textId="2C66765C" w:rsidR="008F55F4" w:rsidRPr="00530CC4" w:rsidRDefault="00F86ED0" w:rsidP="00003B70">
      <w:pPr>
        <w:spacing w:before="360"/>
        <w:jc w:val="both"/>
        <w:rPr>
          <w:lang w:val="en-GB"/>
        </w:rPr>
      </w:pPr>
      <w:r>
        <w:rPr>
          <w:lang w:val="en-GB"/>
        </w:rPr>
        <w:t>K</w:t>
      </w:r>
      <w:r w:rsidR="008F55F4" w:rsidRPr="00530CC4">
        <w:rPr>
          <w:lang w:val="en-GB"/>
        </w:rPr>
        <w:t xml:space="preserve">. </w:t>
      </w:r>
      <w:r w:rsidR="008F55F4" w:rsidRPr="00530CC4">
        <w:rPr>
          <w:u w:val="single"/>
          <w:lang w:val="en-GB"/>
        </w:rPr>
        <w:t>CONFIDENTIALITY</w:t>
      </w:r>
    </w:p>
    <w:p w14:paraId="32E12891" w14:textId="71D76B4E" w:rsidR="008F55F4" w:rsidRPr="00530CC4" w:rsidRDefault="0058542E" w:rsidP="008F55F4">
      <w:pPr>
        <w:jc w:val="both"/>
        <w:rPr>
          <w:lang w:val="en-GB"/>
        </w:rPr>
      </w:pPr>
      <w:r>
        <w:rPr>
          <w:lang w:val="en-GB"/>
        </w:rPr>
        <w:t xml:space="preserve">All NUS staff and students are expected to respect research confidentiality of parties sharing use of the facility. </w:t>
      </w:r>
      <w:r w:rsidR="008F55F4" w:rsidRPr="00530CC4">
        <w:rPr>
          <w:lang w:val="en-GB"/>
        </w:rPr>
        <w:t xml:space="preserve">Each Party agrees to </w:t>
      </w:r>
      <w:r>
        <w:rPr>
          <w:lang w:val="en-GB"/>
        </w:rPr>
        <w:t>hold in trust and confidence any</w:t>
      </w:r>
      <w:r w:rsidR="008F55F4" w:rsidRPr="00530CC4">
        <w:rPr>
          <w:lang w:val="en-GB"/>
        </w:rPr>
        <w:t xml:space="preserve"> information disclosed to it by the other Party, including, but not limited to, materials provided to it by the other Party that is marked with the word “Confidential” or with words of similar import (collectively,</w:t>
      </w:r>
      <w:r w:rsidR="00F51004" w:rsidRPr="00530CC4">
        <w:rPr>
          <w:lang w:val="en-GB"/>
        </w:rPr>
        <w:t xml:space="preserve"> </w:t>
      </w:r>
      <w:r w:rsidR="00F51004" w:rsidRPr="00530CC4">
        <w:t>the</w:t>
      </w:r>
      <w:r w:rsidR="008F55F4" w:rsidRPr="00530CC4">
        <w:rPr>
          <w:lang w:val="en-GB"/>
        </w:rPr>
        <w:t xml:space="preserve"> “Confidential Information”).</w:t>
      </w:r>
    </w:p>
    <w:p w14:paraId="15FBFA17" w14:textId="5BDD4F97" w:rsidR="008F55F4" w:rsidRPr="00530CC4" w:rsidRDefault="00F86ED0" w:rsidP="00003B70">
      <w:pPr>
        <w:spacing w:before="360"/>
        <w:jc w:val="both"/>
        <w:rPr>
          <w:lang w:val="en-US"/>
        </w:rPr>
      </w:pPr>
      <w:r>
        <w:rPr>
          <w:lang w:val="en-US"/>
        </w:rPr>
        <w:t>L</w:t>
      </w:r>
      <w:r w:rsidR="008F55F4" w:rsidRPr="00530CC4">
        <w:rPr>
          <w:lang w:val="en-US"/>
        </w:rPr>
        <w:t xml:space="preserve">. </w:t>
      </w:r>
      <w:r w:rsidR="008F55F4" w:rsidRPr="00530CC4">
        <w:rPr>
          <w:u w:val="single"/>
          <w:lang w:val="en-US"/>
        </w:rPr>
        <w:t>DISPUTE RESOLUTION</w:t>
      </w:r>
    </w:p>
    <w:p w14:paraId="7EB5FF65" w14:textId="0E6500F9" w:rsidR="008F55F4" w:rsidRDefault="0058542E" w:rsidP="008F55F4">
      <w:pPr>
        <w:jc w:val="both"/>
        <w:rPr>
          <w:lang w:val="en-US"/>
        </w:rPr>
      </w:pPr>
      <w:r>
        <w:rPr>
          <w:lang w:val="en-US"/>
        </w:rPr>
        <w:t xml:space="preserve">Any disputes arising </w:t>
      </w:r>
      <w:r w:rsidR="008F55F4" w:rsidRPr="00530CC4">
        <w:rPr>
          <w:lang w:val="en-US"/>
        </w:rPr>
        <w:t xml:space="preserve">shall be referred </w:t>
      </w:r>
      <w:r>
        <w:rPr>
          <w:lang w:val="en-US"/>
        </w:rPr>
        <w:t xml:space="preserve">to the Director, TMSI and/or Chairman for </w:t>
      </w:r>
      <w:r w:rsidR="00F86ED0">
        <w:rPr>
          <w:lang w:val="en-US"/>
        </w:rPr>
        <w:t>SJINML</w:t>
      </w:r>
      <w:r>
        <w:rPr>
          <w:lang w:val="en-US"/>
        </w:rPr>
        <w:t xml:space="preserve"> Governing Board, </w:t>
      </w:r>
      <w:r w:rsidR="008F55F4" w:rsidRPr="00530CC4">
        <w:rPr>
          <w:lang w:val="en-US"/>
        </w:rPr>
        <w:t>for amicable resolution.</w:t>
      </w:r>
    </w:p>
    <w:p w14:paraId="5B81B96E" w14:textId="77777777" w:rsidR="0058542E" w:rsidRDefault="0058542E" w:rsidP="008F55F4">
      <w:pPr>
        <w:jc w:val="both"/>
        <w:rPr>
          <w:lang w:val="en-US"/>
        </w:rPr>
      </w:pPr>
    </w:p>
    <w:p w14:paraId="73F6DDA8" w14:textId="77777777" w:rsidR="005259D3" w:rsidRDefault="005259D3">
      <w:pPr>
        <w:rPr>
          <w:b/>
          <w:sz w:val="28"/>
          <w:szCs w:val="28"/>
          <w:u w:val="single"/>
        </w:rPr>
      </w:pPr>
      <w:r>
        <w:rPr>
          <w:b/>
          <w:sz w:val="28"/>
          <w:szCs w:val="28"/>
          <w:u w:val="single"/>
        </w:rPr>
        <w:br w:type="page"/>
      </w:r>
    </w:p>
    <w:p w14:paraId="2495252B" w14:textId="099B6CA5" w:rsidR="002F049D" w:rsidRPr="0058542E" w:rsidRDefault="002F049D" w:rsidP="00717BD2">
      <w:pPr>
        <w:jc w:val="both"/>
        <w:rPr>
          <w:b/>
          <w:sz w:val="28"/>
          <w:szCs w:val="28"/>
        </w:rPr>
      </w:pPr>
      <w:r w:rsidRPr="0058542E">
        <w:rPr>
          <w:b/>
          <w:sz w:val="28"/>
          <w:szCs w:val="28"/>
          <w:u w:val="single"/>
        </w:rPr>
        <w:lastRenderedPageBreak/>
        <w:t>Research User Declaration</w:t>
      </w:r>
      <w:r w:rsidRPr="0058542E">
        <w:rPr>
          <w:b/>
          <w:sz w:val="28"/>
          <w:szCs w:val="28"/>
        </w:rPr>
        <w:t>: (Please tick boxes)</w:t>
      </w:r>
    </w:p>
    <w:p w14:paraId="08BFABC1" w14:textId="46E6FBD3" w:rsidR="002F049D" w:rsidRPr="0058542E" w:rsidRDefault="002F049D" w:rsidP="00717BD2">
      <w:pPr>
        <w:jc w:val="both"/>
      </w:pPr>
      <w:r w:rsidRPr="0058542E">
        <w:sym w:font="Symbol" w:char="F080"/>
      </w:r>
      <w:r w:rsidR="0024748E" w:rsidRPr="0058542E">
        <w:t xml:space="preserve"> </w:t>
      </w:r>
      <w:r w:rsidR="00864508">
        <w:t>I have read the above</w:t>
      </w:r>
      <w:r w:rsidRPr="0058542E">
        <w:t xml:space="preserve"> and agree to the conditions set out in this document</w:t>
      </w:r>
      <w:r w:rsidR="0058542E" w:rsidRPr="0058542E">
        <w:t xml:space="preserve"> and the </w:t>
      </w:r>
      <w:r w:rsidR="00F86ED0">
        <w:t>SJINML</w:t>
      </w:r>
      <w:r w:rsidR="0058542E" w:rsidRPr="0058542E">
        <w:t xml:space="preserve"> Handbook</w:t>
      </w:r>
    </w:p>
    <w:p w14:paraId="757FBE3E" w14:textId="515A07AB" w:rsidR="00FF504A" w:rsidRPr="0058542E" w:rsidRDefault="002F049D" w:rsidP="00717BD2">
      <w:pPr>
        <w:jc w:val="both"/>
      </w:pPr>
      <w:r w:rsidRPr="0058542E">
        <w:sym w:font="Symbol" w:char="F080"/>
      </w:r>
      <w:r w:rsidR="0024748E" w:rsidRPr="0058542E">
        <w:t xml:space="preserve"> </w:t>
      </w:r>
      <w:r w:rsidRPr="0058542E">
        <w:t>I have discussed my research</w:t>
      </w:r>
      <w:r w:rsidR="00FF504A" w:rsidRPr="0058542E">
        <w:t xml:space="preserve"> plan</w:t>
      </w:r>
      <w:r w:rsidRPr="0058542E">
        <w:t xml:space="preserve"> with the relevant Laboratory Managers and</w:t>
      </w:r>
      <w:r w:rsidR="00FF504A" w:rsidRPr="0058542E">
        <w:t xml:space="preserve"> confirm the require</w:t>
      </w:r>
      <w:r w:rsidR="005259D3">
        <w:t>ments as described in Appendix B (Facilities Request Form)</w:t>
      </w:r>
    </w:p>
    <w:p w14:paraId="3C2CC961" w14:textId="0B4E639F" w:rsidR="002F049D" w:rsidRPr="0058542E" w:rsidRDefault="00FF504A" w:rsidP="00717BD2">
      <w:pPr>
        <w:jc w:val="both"/>
      </w:pPr>
      <w:r w:rsidRPr="0058542E">
        <w:sym w:font="Symbol" w:char="F080"/>
      </w:r>
      <w:r w:rsidR="0024748E" w:rsidRPr="0058542E">
        <w:t xml:space="preserve"> </w:t>
      </w:r>
      <w:r w:rsidRPr="0058542E">
        <w:t xml:space="preserve">I </w:t>
      </w:r>
      <w:r w:rsidR="002F049D" w:rsidRPr="0058542E">
        <w:t xml:space="preserve">have completed the Safety Trainings required to undertake research at </w:t>
      </w:r>
      <w:r w:rsidR="00F86ED0">
        <w:t>SJINML</w:t>
      </w:r>
      <w:r w:rsidR="002F049D" w:rsidRPr="0058542E">
        <w:t>.</w:t>
      </w:r>
    </w:p>
    <w:p w14:paraId="78154677" w14:textId="77777777" w:rsidR="00864508" w:rsidRDefault="00864508" w:rsidP="00717BD2">
      <w:pPr>
        <w:autoSpaceDE w:val="0"/>
        <w:autoSpaceDN w:val="0"/>
        <w:adjustRightInd w:val="0"/>
        <w:spacing w:after="0" w:line="240" w:lineRule="auto"/>
        <w:jc w:val="both"/>
        <w:rPr>
          <w:rFonts w:cs="Garamond"/>
          <w:b/>
          <w:color w:val="000000"/>
          <w:sz w:val="24"/>
          <w:szCs w:val="24"/>
        </w:rPr>
      </w:pPr>
    </w:p>
    <w:p w14:paraId="09E6ED67" w14:textId="77777777" w:rsidR="002F049D" w:rsidRPr="005259D3" w:rsidRDefault="002F049D"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 xml:space="preserve">Name: </w:t>
      </w:r>
    </w:p>
    <w:p w14:paraId="633D2D8D" w14:textId="77777777" w:rsidR="00864508" w:rsidRPr="005259D3" w:rsidRDefault="00864508" w:rsidP="00717BD2">
      <w:pPr>
        <w:autoSpaceDE w:val="0"/>
        <w:autoSpaceDN w:val="0"/>
        <w:adjustRightInd w:val="0"/>
        <w:spacing w:after="0" w:line="240" w:lineRule="auto"/>
        <w:jc w:val="both"/>
        <w:rPr>
          <w:rFonts w:cs="Garamond"/>
          <w:b/>
          <w:color w:val="000000"/>
          <w:sz w:val="24"/>
          <w:szCs w:val="24"/>
        </w:rPr>
      </w:pPr>
    </w:p>
    <w:p w14:paraId="7A2789CB" w14:textId="3B4AF48F" w:rsidR="0058542E" w:rsidRPr="005259D3" w:rsidRDefault="0058542E"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NUS Staff/Student Number:</w:t>
      </w:r>
    </w:p>
    <w:p w14:paraId="3D0970D6" w14:textId="77777777" w:rsidR="00864508" w:rsidRPr="005259D3" w:rsidRDefault="00864508" w:rsidP="00717BD2">
      <w:pPr>
        <w:autoSpaceDE w:val="0"/>
        <w:autoSpaceDN w:val="0"/>
        <w:adjustRightInd w:val="0"/>
        <w:spacing w:after="0" w:line="240" w:lineRule="auto"/>
        <w:jc w:val="both"/>
        <w:rPr>
          <w:rFonts w:cs="Garamond"/>
          <w:b/>
          <w:color w:val="000000"/>
          <w:sz w:val="24"/>
          <w:szCs w:val="24"/>
        </w:rPr>
      </w:pPr>
    </w:p>
    <w:p w14:paraId="3A04179C" w14:textId="7EA4C4DA" w:rsidR="002F049D" w:rsidRPr="005259D3" w:rsidRDefault="0058542E"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Department</w:t>
      </w:r>
      <w:r w:rsidR="002F049D" w:rsidRPr="005259D3">
        <w:rPr>
          <w:rFonts w:cs="Garamond"/>
          <w:b/>
          <w:color w:val="000000"/>
          <w:sz w:val="24"/>
          <w:szCs w:val="24"/>
        </w:rPr>
        <w:t>:</w:t>
      </w:r>
    </w:p>
    <w:p w14:paraId="4A0A9C8E" w14:textId="77777777" w:rsidR="002F049D" w:rsidRPr="005259D3" w:rsidRDefault="002F049D" w:rsidP="00717BD2">
      <w:pPr>
        <w:autoSpaceDE w:val="0"/>
        <w:autoSpaceDN w:val="0"/>
        <w:adjustRightInd w:val="0"/>
        <w:spacing w:after="0" w:line="240" w:lineRule="auto"/>
        <w:jc w:val="both"/>
        <w:rPr>
          <w:rFonts w:cs="Garamond"/>
          <w:b/>
          <w:color w:val="000000"/>
          <w:sz w:val="24"/>
          <w:szCs w:val="24"/>
        </w:rPr>
      </w:pPr>
    </w:p>
    <w:p w14:paraId="7BCDD2BD" w14:textId="77777777" w:rsidR="0058542E" w:rsidRPr="005259D3" w:rsidRDefault="0058542E" w:rsidP="00717BD2">
      <w:pPr>
        <w:autoSpaceDE w:val="0"/>
        <w:autoSpaceDN w:val="0"/>
        <w:adjustRightInd w:val="0"/>
        <w:spacing w:after="0" w:line="240" w:lineRule="auto"/>
        <w:jc w:val="both"/>
        <w:rPr>
          <w:rFonts w:cs="Garamond"/>
          <w:b/>
          <w:color w:val="000000"/>
          <w:sz w:val="24"/>
          <w:szCs w:val="24"/>
        </w:rPr>
      </w:pPr>
    </w:p>
    <w:p w14:paraId="221A9645" w14:textId="77777777" w:rsidR="0058542E" w:rsidRPr="005259D3" w:rsidRDefault="0058542E" w:rsidP="00717BD2">
      <w:pPr>
        <w:autoSpaceDE w:val="0"/>
        <w:autoSpaceDN w:val="0"/>
        <w:adjustRightInd w:val="0"/>
        <w:spacing w:after="0" w:line="240" w:lineRule="auto"/>
        <w:jc w:val="both"/>
        <w:rPr>
          <w:rFonts w:cs="Garamond"/>
          <w:b/>
          <w:color w:val="000000"/>
          <w:sz w:val="24"/>
          <w:szCs w:val="24"/>
        </w:rPr>
      </w:pPr>
    </w:p>
    <w:p w14:paraId="2D611297" w14:textId="7509ADF0" w:rsidR="0058542E" w:rsidRPr="005259D3" w:rsidRDefault="0058542E"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_______________________________________</w:t>
      </w:r>
    </w:p>
    <w:p w14:paraId="1424C81C" w14:textId="0013073F" w:rsidR="002F049D" w:rsidRPr="005259D3" w:rsidRDefault="002F049D"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Signature</w:t>
      </w:r>
      <w:r w:rsidR="0058542E" w:rsidRPr="005259D3">
        <w:rPr>
          <w:rFonts w:cs="Garamond"/>
          <w:b/>
          <w:color w:val="000000"/>
          <w:sz w:val="24"/>
          <w:szCs w:val="24"/>
        </w:rPr>
        <w:t>, date</w:t>
      </w:r>
    </w:p>
    <w:p w14:paraId="396727AB" w14:textId="77777777" w:rsidR="00FF504A" w:rsidRPr="005259D3" w:rsidRDefault="00FF504A" w:rsidP="00717BD2">
      <w:pPr>
        <w:autoSpaceDE w:val="0"/>
        <w:autoSpaceDN w:val="0"/>
        <w:adjustRightInd w:val="0"/>
        <w:spacing w:after="0" w:line="240" w:lineRule="auto"/>
        <w:jc w:val="both"/>
        <w:rPr>
          <w:rFonts w:cs="Garamond"/>
          <w:b/>
          <w:color w:val="000000"/>
          <w:sz w:val="24"/>
          <w:szCs w:val="24"/>
        </w:rPr>
      </w:pPr>
    </w:p>
    <w:p w14:paraId="0F62B6EB" w14:textId="77777777" w:rsidR="0058542E" w:rsidRPr="005259D3" w:rsidRDefault="0058542E" w:rsidP="00717BD2">
      <w:pPr>
        <w:autoSpaceDE w:val="0"/>
        <w:autoSpaceDN w:val="0"/>
        <w:adjustRightInd w:val="0"/>
        <w:spacing w:after="0" w:line="240" w:lineRule="auto"/>
        <w:jc w:val="both"/>
        <w:rPr>
          <w:rFonts w:cs="Garamond"/>
          <w:b/>
          <w:color w:val="000000"/>
          <w:sz w:val="24"/>
          <w:szCs w:val="24"/>
        </w:rPr>
      </w:pPr>
    </w:p>
    <w:p w14:paraId="7103A769" w14:textId="77777777" w:rsidR="0058542E" w:rsidRPr="005259D3" w:rsidRDefault="0058542E" w:rsidP="00717BD2">
      <w:pPr>
        <w:autoSpaceDE w:val="0"/>
        <w:autoSpaceDN w:val="0"/>
        <w:adjustRightInd w:val="0"/>
        <w:spacing w:after="0" w:line="240" w:lineRule="auto"/>
        <w:jc w:val="both"/>
        <w:rPr>
          <w:rFonts w:cs="Garamond"/>
          <w:b/>
          <w:color w:val="000000"/>
          <w:sz w:val="24"/>
          <w:szCs w:val="24"/>
        </w:rPr>
      </w:pPr>
    </w:p>
    <w:p w14:paraId="343A58E3" w14:textId="31076D75" w:rsidR="0058542E" w:rsidRDefault="00864508"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APPROVAL OF PROJECT PI/SUPERVISOR (as required):</w:t>
      </w:r>
    </w:p>
    <w:p w14:paraId="296BB893" w14:textId="77777777" w:rsidR="005259D3" w:rsidRPr="005259D3" w:rsidRDefault="005259D3" w:rsidP="00717BD2">
      <w:pPr>
        <w:autoSpaceDE w:val="0"/>
        <w:autoSpaceDN w:val="0"/>
        <w:adjustRightInd w:val="0"/>
        <w:spacing w:after="0" w:line="240" w:lineRule="auto"/>
        <w:jc w:val="both"/>
        <w:rPr>
          <w:rFonts w:cs="Garamond"/>
          <w:b/>
          <w:color w:val="000000"/>
          <w:sz w:val="24"/>
          <w:szCs w:val="24"/>
        </w:rPr>
      </w:pPr>
    </w:p>
    <w:p w14:paraId="1C5DD406" w14:textId="7B05B600" w:rsidR="0058542E" w:rsidRPr="005259D3" w:rsidRDefault="0058542E" w:rsidP="00D51F98">
      <w:pPr>
        <w:pStyle w:val="ListParagraph"/>
        <w:numPr>
          <w:ilvl w:val="0"/>
          <w:numId w:val="2"/>
        </w:numPr>
        <w:autoSpaceDE w:val="0"/>
        <w:autoSpaceDN w:val="0"/>
        <w:adjustRightInd w:val="0"/>
        <w:spacing w:after="0" w:line="240" w:lineRule="auto"/>
        <w:jc w:val="both"/>
        <w:rPr>
          <w:rFonts w:cs="Garamond"/>
          <w:color w:val="000000"/>
        </w:rPr>
      </w:pPr>
      <w:r w:rsidRPr="005259D3">
        <w:rPr>
          <w:rFonts w:cs="Garamond"/>
          <w:color w:val="000000"/>
        </w:rPr>
        <w:t>My staff/student has discussed with me his/her research plans</w:t>
      </w:r>
    </w:p>
    <w:p w14:paraId="46B185B8" w14:textId="1AA580FB" w:rsidR="0058542E" w:rsidRPr="005259D3" w:rsidRDefault="0058542E" w:rsidP="00D51F98">
      <w:pPr>
        <w:pStyle w:val="ListParagraph"/>
        <w:numPr>
          <w:ilvl w:val="0"/>
          <w:numId w:val="2"/>
        </w:numPr>
        <w:autoSpaceDE w:val="0"/>
        <w:autoSpaceDN w:val="0"/>
        <w:adjustRightInd w:val="0"/>
        <w:spacing w:after="0" w:line="240" w:lineRule="auto"/>
        <w:jc w:val="both"/>
        <w:rPr>
          <w:rFonts w:cs="Garamond"/>
          <w:color w:val="000000"/>
        </w:rPr>
      </w:pPr>
      <w:r w:rsidRPr="005259D3">
        <w:rPr>
          <w:rFonts w:cs="Garamond"/>
          <w:color w:val="000000"/>
        </w:rPr>
        <w:t>He/she has attended the relevant OSHE safety trainings required for his/her work.</w:t>
      </w:r>
    </w:p>
    <w:p w14:paraId="23C6BF4C" w14:textId="412C1866" w:rsidR="0058542E" w:rsidRPr="005259D3" w:rsidRDefault="0058542E" w:rsidP="00D51F98">
      <w:pPr>
        <w:pStyle w:val="ListParagraph"/>
        <w:numPr>
          <w:ilvl w:val="0"/>
          <w:numId w:val="2"/>
        </w:numPr>
        <w:autoSpaceDE w:val="0"/>
        <w:autoSpaceDN w:val="0"/>
        <w:adjustRightInd w:val="0"/>
        <w:spacing w:after="0" w:line="240" w:lineRule="auto"/>
        <w:jc w:val="both"/>
        <w:rPr>
          <w:rFonts w:cs="Garamond"/>
          <w:color w:val="000000"/>
        </w:rPr>
      </w:pPr>
      <w:r w:rsidRPr="005259D3">
        <w:rPr>
          <w:rFonts w:cs="Garamond"/>
          <w:color w:val="000000"/>
        </w:rPr>
        <w:t xml:space="preserve">We will provide </w:t>
      </w:r>
      <w:r w:rsidR="00F86ED0" w:rsidRPr="005259D3">
        <w:rPr>
          <w:rFonts w:cs="Garamond"/>
          <w:color w:val="000000"/>
        </w:rPr>
        <w:t>SJINML</w:t>
      </w:r>
      <w:r w:rsidRPr="005259D3">
        <w:rPr>
          <w:rFonts w:cs="Garamond"/>
          <w:color w:val="000000"/>
        </w:rPr>
        <w:t xml:space="preserve"> a copy of relevant Safety Risk Assessments for research activities that he/she undertakes at </w:t>
      </w:r>
      <w:r w:rsidR="00F86ED0" w:rsidRPr="005259D3">
        <w:rPr>
          <w:rFonts w:cs="Garamond"/>
          <w:color w:val="000000"/>
        </w:rPr>
        <w:t>SJINML</w:t>
      </w:r>
      <w:r w:rsidRPr="005259D3">
        <w:rPr>
          <w:rFonts w:cs="Garamond"/>
          <w:color w:val="000000"/>
        </w:rPr>
        <w:t>.</w:t>
      </w:r>
    </w:p>
    <w:p w14:paraId="2F7401DD" w14:textId="3A0563AE" w:rsidR="0058542E" w:rsidRPr="005259D3" w:rsidRDefault="0058542E" w:rsidP="00D51F98">
      <w:pPr>
        <w:pStyle w:val="ListParagraph"/>
        <w:numPr>
          <w:ilvl w:val="0"/>
          <w:numId w:val="2"/>
        </w:numPr>
        <w:autoSpaceDE w:val="0"/>
        <w:autoSpaceDN w:val="0"/>
        <w:adjustRightInd w:val="0"/>
        <w:spacing w:after="0" w:line="240" w:lineRule="auto"/>
        <w:jc w:val="both"/>
        <w:rPr>
          <w:rFonts w:cs="Garamond"/>
          <w:color w:val="000000"/>
        </w:rPr>
      </w:pPr>
      <w:r w:rsidRPr="005259D3">
        <w:rPr>
          <w:rFonts w:cs="Garamond"/>
          <w:color w:val="000000"/>
        </w:rPr>
        <w:t>I am aware of the costs associated with my researcher’s use of the Facilities and have set aside sufficient funds to support his/her work.</w:t>
      </w:r>
    </w:p>
    <w:p w14:paraId="2AE228DE" w14:textId="77777777" w:rsidR="0058542E" w:rsidRPr="005259D3" w:rsidRDefault="0058542E" w:rsidP="00717BD2">
      <w:pPr>
        <w:autoSpaceDE w:val="0"/>
        <w:autoSpaceDN w:val="0"/>
        <w:adjustRightInd w:val="0"/>
        <w:spacing w:after="0" w:line="240" w:lineRule="auto"/>
        <w:jc w:val="both"/>
        <w:rPr>
          <w:rFonts w:cs="Garamond"/>
          <w:b/>
          <w:color w:val="000000"/>
        </w:rPr>
      </w:pPr>
    </w:p>
    <w:p w14:paraId="222EF239" w14:textId="56E3E821" w:rsidR="002F049D" w:rsidRPr="005259D3" w:rsidRDefault="0058542E"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NUS Project Principal Investigator</w:t>
      </w:r>
    </w:p>
    <w:p w14:paraId="7E0F2854" w14:textId="77777777" w:rsidR="002F049D" w:rsidRPr="005259D3" w:rsidRDefault="002F049D"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Name:</w:t>
      </w:r>
    </w:p>
    <w:p w14:paraId="268B247D" w14:textId="77777777" w:rsidR="002F049D" w:rsidRPr="005259D3" w:rsidRDefault="002F049D"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Designation:</w:t>
      </w:r>
    </w:p>
    <w:p w14:paraId="33494160" w14:textId="77777777" w:rsidR="0058542E" w:rsidRPr="005259D3" w:rsidRDefault="0058542E" w:rsidP="0058542E">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Project WBS:</w:t>
      </w:r>
    </w:p>
    <w:p w14:paraId="7D335CEC" w14:textId="77777777" w:rsidR="002F049D" w:rsidRPr="005259D3" w:rsidRDefault="002F049D" w:rsidP="00717BD2">
      <w:pPr>
        <w:autoSpaceDE w:val="0"/>
        <w:autoSpaceDN w:val="0"/>
        <w:adjustRightInd w:val="0"/>
        <w:spacing w:after="0" w:line="240" w:lineRule="auto"/>
        <w:jc w:val="both"/>
        <w:rPr>
          <w:rFonts w:cs="Garamond"/>
          <w:b/>
          <w:color w:val="000000"/>
          <w:sz w:val="24"/>
          <w:szCs w:val="24"/>
        </w:rPr>
      </w:pPr>
    </w:p>
    <w:p w14:paraId="591017AE" w14:textId="77777777" w:rsidR="0058542E" w:rsidRPr="005259D3" w:rsidRDefault="0058542E" w:rsidP="00717BD2">
      <w:pPr>
        <w:autoSpaceDE w:val="0"/>
        <w:autoSpaceDN w:val="0"/>
        <w:adjustRightInd w:val="0"/>
        <w:spacing w:after="0" w:line="240" w:lineRule="auto"/>
        <w:jc w:val="both"/>
        <w:rPr>
          <w:rFonts w:cs="Garamond"/>
          <w:b/>
          <w:color w:val="000000"/>
          <w:sz w:val="24"/>
          <w:szCs w:val="24"/>
        </w:rPr>
      </w:pPr>
    </w:p>
    <w:p w14:paraId="596964E5" w14:textId="3B509A9B" w:rsidR="0058542E" w:rsidRPr="005259D3" w:rsidRDefault="0058542E"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________________________________________</w:t>
      </w:r>
    </w:p>
    <w:p w14:paraId="3680B4CF" w14:textId="106F51AB" w:rsidR="002F049D" w:rsidRPr="005259D3" w:rsidRDefault="002F049D" w:rsidP="00717BD2">
      <w:pPr>
        <w:autoSpaceDE w:val="0"/>
        <w:autoSpaceDN w:val="0"/>
        <w:adjustRightInd w:val="0"/>
        <w:spacing w:after="0" w:line="240" w:lineRule="auto"/>
        <w:jc w:val="both"/>
        <w:rPr>
          <w:rFonts w:cs="Garamond"/>
          <w:b/>
          <w:color w:val="000000"/>
          <w:sz w:val="24"/>
          <w:szCs w:val="24"/>
        </w:rPr>
      </w:pPr>
      <w:r w:rsidRPr="005259D3">
        <w:rPr>
          <w:rFonts w:cs="Garamond"/>
          <w:b/>
          <w:color w:val="000000"/>
          <w:sz w:val="24"/>
          <w:szCs w:val="24"/>
        </w:rPr>
        <w:t>Signature</w:t>
      </w:r>
      <w:r w:rsidR="0058542E" w:rsidRPr="005259D3">
        <w:rPr>
          <w:rFonts w:cs="Garamond"/>
          <w:b/>
          <w:color w:val="000000"/>
          <w:sz w:val="24"/>
          <w:szCs w:val="24"/>
        </w:rPr>
        <w:t>, Date</w:t>
      </w:r>
      <w:r w:rsidRPr="005259D3">
        <w:rPr>
          <w:rFonts w:cs="Garamond"/>
          <w:b/>
          <w:color w:val="000000"/>
          <w:sz w:val="24"/>
          <w:szCs w:val="24"/>
        </w:rPr>
        <w:t xml:space="preserve">: </w:t>
      </w:r>
    </w:p>
    <w:p w14:paraId="02A53269" w14:textId="77777777" w:rsidR="002F049D" w:rsidRPr="005259D3" w:rsidRDefault="002F049D" w:rsidP="00717BD2">
      <w:pPr>
        <w:autoSpaceDE w:val="0"/>
        <w:autoSpaceDN w:val="0"/>
        <w:adjustRightInd w:val="0"/>
        <w:spacing w:after="0" w:line="240" w:lineRule="auto"/>
        <w:jc w:val="both"/>
        <w:rPr>
          <w:rFonts w:cs="Garamond"/>
          <w:b/>
          <w:color w:val="000000"/>
          <w:sz w:val="24"/>
          <w:szCs w:val="24"/>
        </w:rPr>
      </w:pPr>
    </w:p>
    <w:p w14:paraId="7B7267FD" w14:textId="34E07371" w:rsidR="00740970" w:rsidRPr="005259D3" w:rsidRDefault="00740970">
      <w:r w:rsidRPr="005259D3">
        <w:br w:type="page"/>
      </w:r>
    </w:p>
    <w:p w14:paraId="2772063C" w14:textId="7B7E8887" w:rsidR="0068709C" w:rsidRPr="0068709C" w:rsidRDefault="00F86ED0" w:rsidP="0068709C">
      <w:pPr>
        <w:jc w:val="both"/>
        <w:rPr>
          <w:b/>
          <w:bCs/>
          <w:sz w:val="28"/>
          <w:szCs w:val="28"/>
        </w:rPr>
      </w:pPr>
      <w:r>
        <w:rPr>
          <w:b/>
          <w:sz w:val="28"/>
          <w:szCs w:val="28"/>
        </w:rPr>
        <w:lastRenderedPageBreak/>
        <w:t>APPENDIX A:</w:t>
      </w:r>
      <w:r w:rsidRPr="00F86ED0">
        <w:rPr>
          <w:b/>
          <w:bCs/>
          <w:sz w:val="28"/>
          <w:szCs w:val="28"/>
        </w:rPr>
        <w:t xml:space="preserve"> </w:t>
      </w:r>
      <w:bookmarkStart w:id="0" w:name="_Toc39484618"/>
      <w:r w:rsidR="0068709C" w:rsidRPr="0068709C">
        <w:rPr>
          <w:rFonts w:asciiTheme="majorHAnsi" w:eastAsiaTheme="majorEastAsia" w:hAnsiTheme="majorHAnsi" w:cstheme="majorHAnsi"/>
          <w:b/>
          <w:color w:val="000000" w:themeColor="text1"/>
          <w:sz w:val="26"/>
          <w:szCs w:val="26"/>
        </w:rPr>
        <w:t>Schedule of Bench Fee Rates</w:t>
      </w:r>
      <w:bookmarkEnd w:id="0"/>
      <w:r w:rsidR="0068709C" w:rsidRPr="0068709C">
        <w:rPr>
          <w:rFonts w:asciiTheme="majorHAnsi" w:hAnsiTheme="majorHAnsi" w:cstheme="majorHAnsi"/>
          <w:b/>
          <w:bCs/>
          <w:color w:val="000000" w:themeColor="text1"/>
          <w:sz w:val="26"/>
          <w:szCs w:val="26"/>
        </w:rPr>
        <w:t xml:space="preserve"> </w:t>
      </w:r>
      <w:r w:rsidR="0068709C" w:rsidRPr="0068709C">
        <w:rPr>
          <w:rFonts w:asciiTheme="majorHAnsi" w:hAnsiTheme="majorHAnsi" w:cstheme="majorHAnsi"/>
          <w:b/>
          <w:bCs/>
          <w:sz w:val="26"/>
          <w:szCs w:val="26"/>
        </w:rPr>
        <w:t>(Updated as of 1 April 202</w:t>
      </w:r>
      <w:r w:rsidR="00BC042D">
        <w:rPr>
          <w:rFonts w:asciiTheme="majorHAnsi" w:hAnsiTheme="majorHAnsi" w:cstheme="majorHAnsi"/>
          <w:b/>
          <w:bCs/>
          <w:sz w:val="26"/>
          <w:szCs w:val="26"/>
        </w:rPr>
        <w:t>4</w:t>
      </w:r>
      <w:r w:rsidR="0068709C" w:rsidRPr="0068709C">
        <w:rPr>
          <w:rFonts w:asciiTheme="majorHAnsi" w:hAnsiTheme="majorHAnsi" w:cstheme="majorHAnsi"/>
          <w:b/>
          <w:bCs/>
          <w:sz w:val="26"/>
          <w:szCs w:val="26"/>
        </w:rPr>
        <w:t>)</w:t>
      </w:r>
    </w:p>
    <w:p w14:paraId="5C65FDEB" w14:textId="0B8779D3" w:rsidR="0068709C" w:rsidRDefault="0068709C" w:rsidP="0068709C">
      <w:pPr>
        <w:spacing w:after="0" w:line="240" w:lineRule="auto"/>
        <w:ind w:left="720"/>
        <w:contextualSpacing/>
        <w:jc w:val="both"/>
        <w:rPr>
          <w:b/>
        </w:rPr>
      </w:pPr>
    </w:p>
    <w:tbl>
      <w:tblPr>
        <w:tblStyle w:val="TableGrid"/>
        <w:tblW w:w="0" w:type="auto"/>
        <w:tblLook w:val="04A0" w:firstRow="1" w:lastRow="0" w:firstColumn="1" w:lastColumn="0" w:noHBand="0" w:noVBand="1"/>
      </w:tblPr>
      <w:tblGrid>
        <w:gridCol w:w="3114"/>
        <w:gridCol w:w="1843"/>
        <w:gridCol w:w="2036"/>
        <w:gridCol w:w="2023"/>
      </w:tblGrid>
      <w:tr w:rsidR="007B3A62" w:rsidRPr="000B0EEC" w14:paraId="63C2ADD0" w14:textId="77777777" w:rsidTr="00116668">
        <w:tc>
          <w:tcPr>
            <w:tcW w:w="3114" w:type="dxa"/>
          </w:tcPr>
          <w:p w14:paraId="4A44B352"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DAILY RATES</w:t>
            </w:r>
          </w:p>
        </w:tc>
        <w:tc>
          <w:tcPr>
            <w:tcW w:w="1843" w:type="dxa"/>
          </w:tcPr>
          <w:p w14:paraId="48A02C80" w14:textId="77777777" w:rsidR="007B3A62" w:rsidRPr="000B0EEC" w:rsidRDefault="007B3A62" w:rsidP="00116668">
            <w:pPr>
              <w:jc w:val="center"/>
              <w:rPr>
                <w:rFonts w:ascii="Calibri" w:eastAsia="Calibri" w:hAnsi="Calibri" w:cs="Times New Roman"/>
                <w:b/>
                <w:bCs/>
              </w:rPr>
            </w:pPr>
            <w:r w:rsidRPr="000B0EEC">
              <w:rPr>
                <w:rFonts w:ascii="Calibri" w:eastAsia="Calibri" w:hAnsi="Calibri" w:cs="Times New Roman"/>
                <w:b/>
                <w:bCs/>
              </w:rPr>
              <w:t>Student</w:t>
            </w:r>
          </w:p>
        </w:tc>
        <w:tc>
          <w:tcPr>
            <w:tcW w:w="2036" w:type="dxa"/>
          </w:tcPr>
          <w:p w14:paraId="43D810ED" w14:textId="77777777" w:rsidR="007B3A62" w:rsidRPr="000B0EEC" w:rsidRDefault="007B3A62" w:rsidP="00116668">
            <w:pPr>
              <w:jc w:val="center"/>
              <w:rPr>
                <w:rFonts w:ascii="Calibri" w:eastAsia="Calibri" w:hAnsi="Calibri" w:cs="Times New Roman"/>
                <w:b/>
                <w:bCs/>
              </w:rPr>
            </w:pPr>
            <w:r w:rsidRPr="000B0EEC">
              <w:rPr>
                <w:rFonts w:ascii="Calibri" w:eastAsia="Calibri" w:hAnsi="Calibri" w:cs="Times New Roman"/>
                <w:b/>
                <w:bCs/>
              </w:rPr>
              <w:t xml:space="preserve">Academic </w:t>
            </w:r>
          </w:p>
        </w:tc>
        <w:tc>
          <w:tcPr>
            <w:tcW w:w="2023" w:type="dxa"/>
          </w:tcPr>
          <w:p w14:paraId="530E398D" w14:textId="77777777" w:rsidR="007B3A62" w:rsidRPr="000B0EEC" w:rsidRDefault="007B3A62" w:rsidP="00116668">
            <w:pPr>
              <w:jc w:val="center"/>
              <w:rPr>
                <w:rFonts w:ascii="Calibri" w:eastAsia="Calibri" w:hAnsi="Calibri" w:cs="Times New Roman"/>
                <w:b/>
                <w:bCs/>
              </w:rPr>
            </w:pPr>
            <w:r w:rsidRPr="000B0EEC">
              <w:rPr>
                <w:rFonts w:ascii="Calibri" w:eastAsia="Calibri" w:hAnsi="Calibri" w:cs="Times New Roman"/>
                <w:b/>
                <w:bCs/>
              </w:rPr>
              <w:t>Commercial User</w:t>
            </w:r>
          </w:p>
        </w:tc>
      </w:tr>
      <w:tr w:rsidR="007B3A62" w:rsidRPr="000B0EEC" w14:paraId="64C4B52C" w14:textId="77777777" w:rsidTr="00116668">
        <w:tc>
          <w:tcPr>
            <w:tcW w:w="3114" w:type="dxa"/>
          </w:tcPr>
          <w:p w14:paraId="3E92EB5D"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Basic Bench Fee</w:t>
            </w:r>
          </w:p>
          <w:p w14:paraId="255C30B8" w14:textId="77777777" w:rsidR="007B3A62" w:rsidRPr="000B0EEC" w:rsidRDefault="007B3A62" w:rsidP="00116668">
            <w:pPr>
              <w:rPr>
                <w:rFonts w:ascii="Calibri" w:eastAsia="Calibri" w:hAnsi="Calibri" w:cs="Times New Roman"/>
                <w:i/>
                <w:iCs/>
              </w:rPr>
            </w:pPr>
            <w:r w:rsidRPr="000B0EEC">
              <w:rPr>
                <w:rFonts w:ascii="Calibri" w:eastAsia="Calibri" w:hAnsi="Calibri" w:cs="Times New Roman"/>
                <w:i/>
                <w:iCs/>
              </w:rPr>
              <w:t>consisting ferry transfer, hot-desk, dining amenities, use of basic lab facilities at SJINML</w:t>
            </w:r>
          </w:p>
        </w:tc>
        <w:tc>
          <w:tcPr>
            <w:tcW w:w="1843" w:type="dxa"/>
            <w:vAlign w:val="center"/>
          </w:tcPr>
          <w:p w14:paraId="5CC5C5D4"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w:t>
            </w:r>
            <w:r>
              <w:rPr>
                <w:rFonts w:ascii="Calibri" w:eastAsia="Calibri" w:hAnsi="Calibri" w:cs="Times New Roman"/>
              </w:rPr>
              <w:t>30</w:t>
            </w:r>
          </w:p>
        </w:tc>
        <w:tc>
          <w:tcPr>
            <w:tcW w:w="2036" w:type="dxa"/>
            <w:vAlign w:val="center"/>
          </w:tcPr>
          <w:p w14:paraId="2A433EB1"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w:t>
            </w:r>
            <w:r>
              <w:rPr>
                <w:rFonts w:ascii="Calibri" w:eastAsia="Calibri" w:hAnsi="Calibri" w:cs="Times New Roman"/>
              </w:rPr>
              <w:t>60</w:t>
            </w:r>
          </w:p>
        </w:tc>
        <w:tc>
          <w:tcPr>
            <w:tcW w:w="2023" w:type="dxa"/>
            <w:vAlign w:val="center"/>
          </w:tcPr>
          <w:p w14:paraId="70C8DC9F"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w:t>
            </w:r>
            <w:r>
              <w:rPr>
                <w:rFonts w:ascii="Calibri" w:eastAsia="Calibri" w:hAnsi="Calibri" w:cs="Times New Roman"/>
              </w:rPr>
              <w:t>100</w:t>
            </w:r>
          </w:p>
        </w:tc>
      </w:tr>
      <w:tr w:rsidR="007B3A62" w:rsidRPr="000B0EEC" w14:paraId="7B0FA41A" w14:textId="77777777" w:rsidTr="00116668">
        <w:tc>
          <w:tcPr>
            <w:tcW w:w="3114" w:type="dxa"/>
          </w:tcPr>
          <w:p w14:paraId="69674B19"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Bench Fee for researchers based at MAC</w:t>
            </w:r>
          </w:p>
          <w:p w14:paraId="3AB8F06C" w14:textId="77777777" w:rsidR="007B3A62" w:rsidRPr="000B0EEC" w:rsidRDefault="007B3A62" w:rsidP="00116668">
            <w:pPr>
              <w:rPr>
                <w:rFonts w:ascii="Calibri" w:eastAsia="Calibri" w:hAnsi="Calibri" w:cs="Times New Roman"/>
                <w:i/>
                <w:iCs/>
              </w:rPr>
            </w:pPr>
            <w:r w:rsidRPr="000B0EEC">
              <w:rPr>
                <w:rFonts w:ascii="Calibri" w:eastAsia="Calibri" w:hAnsi="Calibri" w:cs="Times New Roman"/>
                <w:i/>
                <w:iCs/>
              </w:rPr>
              <w:t>Access to basic lab facilities at SJINML only</w:t>
            </w:r>
          </w:p>
        </w:tc>
        <w:tc>
          <w:tcPr>
            <w:tcW w:w="1843" w:type="dxa"/>
            <w:vAlign w:val="center"/>
          </w:tcPr>
          <w:p w14:paraId="63EC401D"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w:t>
            </w:r>
            <w:r>
              <w:rPr>
                <w:rFonts w:ascii="Calibri" w:eastAsia="Calibri" w:hAnsi="Calibri" w:cs="Times New Roman"/>
              </w:rPr>
              <w:t>30</w:t>
            </w:r>
          </w:p>
        </w:tc>
        <w:tc>
          <w:tcPr>
            <w:tcW w:w="2036" w:type="dxa"/>
            <w:vAlign w:val="center"/>
          </w:tcPr>
          <w:p w14:paraId="7964936A"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w:t>
            </w:r>
            <w:r>
              <w:rPr>
                <w:rFonts w:ascii="Calibri" w:eastAsia="Calibri" w:hAnsi="Calibri" w:cs="Times New Roman"/>
              </w:rPr>
              <w:t>40</w:t>
            </w:r>
          </w:p>
        </w:tc>
        <w:tc>
          <w:tcPr>
            <w:tcW w:w="2023" w:type="dxa"/>
            <w:vAlign w:val="center"/>
          </w:tcPr>
          <w:p w14:paraId="22784584"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w:t>
            </w:r>
            <w:r>
              <w:rPr>
                <w:rFonts w:ascii="Calibri" w:eastAsia="Calibri" w:hAnsi="Calibri" w:cs="Times New Roman"/>
              </w:rPr>
              <w:t>70</w:t>
            </w:r>
          </w:p>
        </w:tc>
      </w:tr>
      <w:tr w:rsidR="007B3A62" w:rsidRPr="000B0EEC" w14:paraId="4702D277" w14:textId="77777777" w:rsidTr="00116668">
        <w:tc>
          <w:tcPr>
            <w:tcW w:w="3114" w:type="dxa"/>
          </w:tcPr>
          <w:p w14:paraId="221780C5"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Biosafety Level 2 Research</w:t>
            </w:r>
          </w:p>
          <w:p w14:paraId="7AB3BAD6"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i/>
                <w:iCs/>
              </w:rPr>
              <w:t>Access to Biosafety Level 2 lab and support at SJINML</w:t>
            </w:r>
          </w:p>
        </w:tc>
        <w:tc>
          <w:tcPr>
            <w:tcW w:w="1843" w:type="dxa"/>
            <w:vAlign w:val="center"/>
          </w:tcPr>
          <w:p w14:paraId="5C13A990"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+$20</w:t>
            </w:r>
          </w:p>
        </w:tc>
        <w:tc>
          <w:tcPr>
            <w:tcW w:w="2036" w:type="dxa"/>
            <w:vAlign w:val="center"/>
          </w:tcPr>
          <w:p w14:paraId="795CE308"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+$20</w:t>
            </w:r>
          </w:p>
        </w:tc>
        <w:tc>
          <w:tcPr>
            <w:tcW w:w="2023" w:type="dxa"/>
            <w:vAlign w:val="center"/>
          </w:tcPr>
          <w:p w14:paraId="7B7EB56B"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+$40</w:t>
            </w:r>
          </w:p>
        </w:tc>
      </w:tr>
      <w:tr w:rsidR="007B3A62" w:rsidRPr="000B0EEC" w14:paraId="069F197D" w14:textId="77777777" w:rsidTr="00116668">
        <w:tc>
          <w:tcPr>
            <w:tcW w:w="3114" w:type="dxa"/>
          </w:tcPr>
          <w:p w14:paraId="5250FE2A"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Overnight stay in dormitory</w:t>
            </w:r>
          </w:p>
        </w:tc>
        <w:tc>
          <w:tcPr>
            <w:tcW w:w="1843" w:type="dxa"/>
            <w:vAlign w:val="center"/>
          </w:tcPr>
          <w:p w14:paraId="0833706C"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$3</w:t>
            </w:r>
            <w:r>
              <w:rPr>
                <w:rFonts w:ascii="Calibri" w:eastAsia="Calibri" w:hAnsi="Calibri" w:cs="Times New Roman"/>
              </w:rPr>
              <w:t>5</w:t>
            </w:r>
          </w:p>
        </w:tc>
        <w:tc>
          <w:tcPr>
            <w:tcW w:w="2036" w:type="dxa"/>
            <w:vAlign w:val="center"/>
          </w:tcPr>
          <w:p w14:paraId="386C8693"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$3</w:t>
            </w:r>
            <w:r>
              <w:rPr>
                <w:rFonts w:ascii="Calibri" w:eastAsia="Calibri" w:hAnsi="Calibri" w:cs="Times New Roman"/>
              </w:rPr>
              <w:t>5</w:t>
            </w:r>
          </w:p>
        </w:tc>
        <w:tc>
          <w:tcPr>
            <w:tcW w:w="2023" w:type="dxa"/>
            <w:vAlign w:val="center"/>
          </w:tcPr>
          <w:p w14:paraId="367376BE"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$3</w:t>
            </w:r>
            <w:r>
              <w:rPr>
                <w:rFonts w:ascii="Calibri" w:eastAsia="Calibri" w:hAnsi="Calibri" w:cs="Times New Roman"/>
              </w:rPr>
              <w:t>5</w:t>
            </w:r>
          </w:p>
        </w:tc>
      </w:tr>
      <w:tr w:rsidR="007B3A62" w:rsidRPr="000B0EEC" w14:paraId="6FF70581" w14:textId="77777777" w:rsidTr="00116668">
        <w:tc>
          <w:tcPr>
            <w:tcW w:w="9016" w:type="dxa"/>
            <w:gridSpan w:val="4"/>
          </w:tcPr>
          <w:p w14:paraId="20A1884F" w14:textId="77777777" w:rsidR="007B3A62" w:rsidRPr="000B0EEC" w:rsidRDefault="007B3A62" w:rsidP="00116668">
            <w:pPr>
              <w:jc w:val="center"/>
              <w:rPr>
                <w:rFonts w:ascii="Calibri" w:eastAsia="Calibri" w:hAnsi="Calibri" w:cs="Times New Roman"/>
              </w:rPr>
            </w:pPr>
          </w:p>
        </w:tc>
      </w:tr>
      <w:tr w:rsidR="007B3A62" w:rsidRPr="000B0EEC" w14:paraId="430DA2FF" w14:textId="77777777" w:rsidTr="00116668">
        <w:tc>
          <w:tcPr>
            <w:tcW w:w="9016" w:type="dxa"/>
            <w:gridSpan w:val="4"/>
          </w:tcPr>
          <w:p w14:paraId="729B18A7" w14:textId="77777777" w:rsidR="007B3A62" w:rsidRPr="000B0EEC" w:rsidRDefault="007B3A62" w:rsidP="00116668">
            <w:pPr>
              <w:rPr>
                <w:rFonts w:ascii="Calibri" w:eastAsia="Calibri" w:hAnsi="Calibri" w:cs="Times New Roman"/>
              </w:rPr>
            </w:pPr>
            <w:r w:rsidRPr="000B0EEC">
              <w:rPr>
                <w:rFonts w:ascii="Calibri" w:eastAsia="Calibri" w:hAnsi="Calibri" w:cs="Times New Roman"/>
                <w:b/>
                <w:bCs/>
              </w:rPr>
              <w:t>ANNUAL SUBSCRIPTION</w:t>
            </w:r>
          </w:p>
        </w:tc>
      </w:tr>
      <w:tr w:rsidR="007B3A62" w:rsidRPr="000B0EEC" w14:paraId="3409AE12" w14:textId="77777777" w:rsidTr="00116668">
        <w:tc>
          <w:tcPr>
            <w:tcW w:w="3114" w:type="dxa"/>
          </w:tcPr>
          <w:p w14:paraId="7D32F2DD"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Basic Facility Access</w:t>
            </w:r>
          </w:p>
          <w:p w14:paraId="269C0D82" w14:textId="77777777" w:rsidR="007B3A62" w:rsidRPr="000B0EEC" w:rsidRDefault="007B3A62" w:rsidP="00116668">
            <w:pPr>
              <w:rPr>
                <w:rFonts w:ascii="Calibri" w:eastAsia="Calibri" w:hAnsi="Calibri" w:cs="Times New Roman"/>
              </w:rPr>
            </w:pPr>
            <w:r w:rsidRPr="000B0EEC">
              <w:rPr>
                <w:rFonts w:ascii="Calibri" w:eastAsia="Calibri" w:hAnsi="Calibri" w:cs="Times New Roman"/>
                <w:i/>
                <w:iCs/>
              </w:rPr>
              <w:t>consisting ferry transfer, use of basic lab facilities (BSL1) at SJINML, dining amenities and dormitory, fixed desk and storage allowance</w:t>
            </w:r>
          </w:p>
        </w:tc>
        <w:tc>
          <w:tcPr>
            <w:tcW w:w="1843" w:type="dxa"/>
            <w:vAlign w:val="center"/>
          </w:tcPr>
          <w:p w14:paraId="4BBF0C91"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$1,500* (max 5 months)</w:t>
            </w:r>
          </w:p>
          <w:p w14:paraId="7B51F66E"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$2,000* (max 8 months)</w:t>
            </w:r>
          </w:p>
        </w:tc>
        <w:tc>
          <w:tcPr>
            <w:tcW w:w="2036" w:type="dxa"/>
            <w:vAlign w:val="center"/>
          </w:tcPr>
          <w:p w14:paraId="1267DF69"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$15,000</w:t>
            </w:r>
          </w:p>
        </w:tc>
        <w:tc>
          <w:tcPr>
            <w:tcW w:w="2023" w:type="dxa"/>
            <w:vAlign w:val="center"/>
          </w:tcPr>
          <w:p w14:paraId="35F285F4"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$24,000</w:t>
            </w:r>
          </w:p>
        </w:tc>
      </w:tr>
      <w:tr w:rsidR="007B3A62" w:rsidRPr="000B0EEC" w14:paraId="0B1D4BC3" w14:textId="77777777" w:rsidTr="00116668">
        <w:tc>
          <w:tcPr>
            <w:tcW w:w="3114" w:type="dxa"/>
          </w:tcPr>
          <w:p w14:paraId="7267A681"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b/>
                <w:bCs/>
              </w:rPr>
              <w:t>Enhanced Facility Access</w:t>
            </w:r>
          </w:p>
          <w:p w14:paraId="0D6B8506" w14:textId="77777777" w:rsidR="007B3A62" w:rsidRPr="000B0EEC" w:rsidRDefault="007B3A62" w:rsidP="00116668">
            <w:pPr>
              <w:rPr>
                <w:rFonts w:ascii="Calibri" w:eastAsia="Calibri" w:hAnsi="Calibri" w:cs="Times New Roman"/>
                <w:b/>
                <w:bCs/>
              </w:rPr>
            </w:pPr>
            <w:r w:rsidRPr="000B0EEC">
              <w:rPr>
                <w:rFonts w:ascii="Calibri" w:eastAsia="Calibri" w:hAnsi="Calibri" w:cs="Times New Roman"/>
                <w:i/>
                <w:iCs/>
              </w:rPr>
              <w:t>consisting ferry transfer, use of BSL1 &amp; BSL2 lab facilities at SJINML, dining amenities and dormitory, fixed desk and storage allowance</w:t>
            </w:r>
          </w:p>
        </w:tc>
        <w:tc>
          <w:tcPr>
            <w:tcW w:w="1843" w:type="dxa"/>
            <w:vAlign w:val="center"/>
          </w:tcPr>
          <w:p w14:paraId="70DAE8DB"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$3,000*</w:t>
            </w:r>
          </w:p>
        </w:tc>
        <w:tc>
          <w:tcPr>
            <w:tcW w:w="2036" w:type="dxa"/>
            <w:vAlign w:val="center"/>
          </w:tcPr>
          <w:p w14:paraId="192403CF"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$20,000</w:t>
            </w:r>
          </w:p>
        </w:tc>
        <w:tc>
          <w:tcPr>
            <w:tcW w:w="2023" w:type="dxa"/>
            <w:vAlign w:val="center"/>
          </w:tcPr>
          <w:p w14:paraId="15B2E58F"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$35,000</w:t>
            </w:r>
          </w:p>
        </w:tc>
      </w:tr>
      <w:tr w:rsidR="007B3A62" w:rsidRPr="000B0EEC" w14:paraId="3794ED1D" w14:textId="77777777" w:rsidTr="00116668">
        <w:tc>
          <w:tcPr>
            <w:tcW w:w="3114" w:type="dxa"/>
          </w:tcPr>
          <w:p w14:paraId="7DF01CC7" w14:textId="77777777" w:rsidR="007B3A62" w:rsidRPr="000B0EEC" w:rsidRDefault="007B3A62" w:rsidP="00116668">
            <w:pPr>
              <w:rPr>
                <w:rFonts w:ascii="Calibri" w:eastAsia="Calibri" w:hAnsi="Calibri" w:cs="Times New Roman"/>
              </w:rPr>
            </w:pPr>
          </w:p>
        </w:tc>
        <w:tc>
          <w:tcPr>
            <w:tcW w:w="1843" w:type="dxa"/>
            <w:vAlign w:val="center"/>
          </w:tcPr>
          <w:p w14:paraId="7F8CED2F" w14:textId="77777777" w:rsidR="007B3A62" w:rsidRPr="000B0EEC" w:rsidRDefault="007B3A62" w:rsidP="00116668">
            <w:pPr>
              <w:jc w:val="center"/>
              <w:rPr>
                <w:rFonts w:ascii="Calibri" w:eastAsia="Calibri" w:hAnsi="Calibri" w:cs="Times New Roman"/>
              </w:rPr>
            </w:pPr>
          </w:p>
        </w:tc>
        <w:tc>
          <w:tcPr>
            <w:tcW w:w="2036" w:type="dxa"/>
            <w:vAlign w:val="center"/>
          </w:tcPr>
          <w:p w14:paraId="5C741DAE" w14:textId="77777777" w:rsidR="007B3A62" w:rsidRPr="000B0EEC" w:rsidRDefault="007B3A62" w:rsidP="00116668">
            <w:pPr>
              <w:jc w:val="center"/>
              <w:rPr>
                <w:rFonts w:ascii="Calibri" w:eastAsia="Calibri" w:hAnsi="Calibri" w:cs="Times New Roman"/>
              </w:rPr>
            </w:pPr>
          </w:p>
        </w:tc>
        <w:tc>
          <w:tcPr>
            <w:tcW w:w="2023" w:type="dxa"/>
            <w:vAlign w:val="center"/>
          </w:tcPr>
          <w:p w14:paraId="6DA394EB" w14:textId="77777777" w:rsidR="007B3A62" w:rsidRPr="000B0EEC" w:rsidRDefault="007B3A62" w:rsidP="00116668">
            <w:pPr>
              <w:jc w:val="center"/>
              <w:rPr>
                <w:rFonts w:ascii="Calibri" w:eastAsia="Calibri" w:hAnsi="Calibri" w:cs="Times New Roman"/>
              </w:rPr>
            </w:pPr>
          </w:p>
        </w:tc>
      </w:tr>
      <w:tr w:rsidR="007B3A62" w:rsidRPr="000B0EEC" w14:paraId="66268522" w14:textId="77777777" w:rsidTr="00116668">
        <w:tc>
          <w:tcPr>
            <w:tcW w:w="9016" w:type="dxa"/>
            <w:gridSpan w:val="4"/>
          </w:tcPr>
          <w:p w14:paraId="6759412F" w14:textId="77777777" w:rsidR="007B3A62" w:rsidRPr="000B0EEC" w:rsidRDefault="007B3A62" w:rsidP="00116668">
            <w:pPr>
              <w:rPr>
                <w:rFonts w:ascii="Calibri" w:eastAsia="Calibri" w:hAnsi="Calibri" w:cs="Times New Roman"/>
              </w:rPr>
            </w:pPr>
            <w:r w:rsidRPr="000B0EEC">
              <w:rPr>
                <w:rFonts w:ascii="Calibri" w:eastAsia="Calibri" w:hAnsi="Calibri" w:cs="Times New Roman"/>
                <w:b/>
                <w:bCs/>
              </w:rPr>
              <w:t>GROUP MEMBERSHIP</w:t>
            </w:r>
          </w:p>
        </w:tc>
      </w:tr>
      <w:tr w:rsidR="007B3A62" w:rsidRPr="000B0EEC" w14:paraId="434DB1AE" w14:textId="77777777" w:rsidTr="00116668">
        <w:tc>
          <w:tcPr>
            <w:tcW w:w="3114" w:type="dxa"/>
          </w:tcPr>
          <w:p w14:paraId="6ECE5A1E" w14:textId="77777777" w:rsidR="007B3A62" w:rsidRPr="000B0EEC" w:rsidRDefault="007B3A62" w:rsidP="00116668">
            <w:pPr>
              <w:rPr>
                <w:rFonts w:ascii="Calibri" w:eastAsia="Calibri" w:hAnsi="Calibri" w:cs="Times New Roman"/>
              </w:rPr>
            </w:pPr>
            <w:r w:rsidRPr="000B0EEC">
              <w:rPr>
                <w:rFonts w:ascii="Calibri" w:eastAsia="Calibri" w:hAnsi="Calibri" w:cs="Times New Roman"/>
              </w:rPr>
              <w:t>Basic Level Access</w:t>
            </w:r>
          </w:p>
        </w:tc>
        <w:tc>
          <w:tcPr>
            <w:tcW w:w="3879" w:type="dxa"/>
            <w:gridSpan w:val="2"/>
          </w:tcPr>
          <w:p w14:paraId="7D6418E5"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Up to 2 researchers on site per day - $32,000 per annum. For every additional researcher - $15,000 per annum</w:t>
            </w:r>
          </w:p>
        </w:tc>
        <w:tc>
          <w:tcPr>
            <w:tcW w:w="2023" w:type="dxa"/>
            <w:vAlign w:val="center"/>
          </w:tcPr>
          <w:p w14:paraId="041C0DE5"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Not applicable</w:t>
            </w:r>
          </w:p>
        </w:tc>
      </w:tr>
      <w:tr w:rsidR="007B3A62" w:rsidRPr="000B0EEC" w14:paraId="48755944" w14:textId="77777777" w:rsidTr="00116668">
        <w:tc>
          <w:tcPr>
            <w:tcW w:w="3114" w:type="dxa"/>
          </w:tcPr>
          <w:p w14:paraId="16A62F7D" w14:textId="77777777" w:rsidR="007B3A62" w:rsidRPr="000B0EEC" w:rsidRDefault="007B3A62" w:rsidP="00116668">
            <w:pPr>
              <w:rPr>
                <w:rFonts w:ascii="Calibri" w:eastAsia="Calibri" w:hAnsi="Calibri" w:cs="Times New Roman"/>
              </w:rPr>
            </w:pPr>
            <w:r w:rsidRPr="000B0EEC">
              <w:rPr>
                <w:rFonts w:ascii="Calibri" w:eastAsia="Calibri" w:hAnsi="Calibri" w:cs="Times New Roman"/>
              </w:rPr>
              <w:t>Biosafety Level 2 Access</w:t>
            </w:r>
          </w:p>
        </w:tc>
        <w:tc>
          <w:tcPr>
            <w:tcW w:w="3879" w:type="dxa"/>
            <w:gridSpan w:val="2"/>
            <w:vAlign w:val="center"/>
          </w:tcPr>
          <w:p w14:paraId="007888A2"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Up to 2 researchers on site per day - $42,000 per annum. For every additional researcher - $20,000 per annum</w:t>
            </w:r>
          </w:p>
        </w:tc>
        <w:tc>
          <w:tcPr>
            <w:tcW w:w="2023" w:type="dxa"/>
            <w:vAlign w:val="center"/>
          </w:tcPr>
          <w:p w14:paraId="2B1E6780" w14:textId="77777777" w:rsidR="007B3A62" w:rsidRPr="000B0EEC" w:rsidRDefault="007B3A62" w:rsidP="00116668">
            <w:pPr>
              <w:jc w:val="center"/>
              <w:rPr>
                <w:rFonts w:ascii="Calibri" w:eastAsia="Calibri" w:hAnsi="Calibri" w:cs="Times New Roman"/>
              </w:rPr>
            </w:pPr>
            <w:r w:rsidRPr="000B0EEC">
              <w:rPr>
                <w:rFonts w:ascii="Calibri" w:eastAsia="Calibri" w:hAnsi="Calibri" w:cs="Times New Roman"/>
              </w:rPr>
              <w:t>Not applicable</w:t>
            </w:r>
          </w:p>
        </w:tc>
      </w:tr>
    </w:tbl>
    <w:p w14:paraId="4AC37C05" w14:textId="77777777" w:rsidR="007B3A62" w:rsidRPr="00930C4C" w:rsidRDefault="007B3A62" w:rsidP="007B3A62">
      <w:pPr>
        <w:spacing w:after="0" w:line="240" w:lineRule="auto"/>
        <w:jc w:val="both"/>
        <w:rPr>
          <w:b/>
        </w:rPr>
      </w:pPr>
      <w:r w:rsidRPr="00930C4C">
        <w:rPr>
          <w:rFonts w:ascii="Calibri" w:eastAsia="Calibri" w:hAnsi="Calibri" w:cs="Times New Roman"/>
        </w:rPr>
        <w:t>*Applicable for Industry Attachment Program students only.</w:t>
      </w:r>
    </w:p>
    <w:p w14:paraId="59E0700E" w14:textId="04A5816F" w:rsidR="0068709C" w:rsidRPr="0068709C" w:rsidRDefault="0068709C" w:rsidP="007B3A62">
      <w:pPr>
        <w:rPr>
          <w:b/>
        </w:rPr>
      </w:pPr>
    </w:p>
    <w:p w14:paraId="1237BF1A" w14:textId="77777777" w:rsidR="0068709C" w:rsidRPr="0068709C" w:rsidRDefault="0068709C" w:rsidP="0068709C">
      <w:pPr>
        <w:rPr>
          <w:b/>
        </w:rPr>
      </w:pPr>
      <w:r w:rsidRPr="0068709C">
        <w:rPr>
          <w:b/>
        </w:rPr>
        <w:br w:type="page"/>
      </w:r>
    </w:p>
    <w:p w14:paraId="2AF61CCE" w14:textId="77777777" w:rsidR="004A18DA" w:rsidRDefault="004A18DA" w:rsidP="004A18DA">
      <w:pPr>
        <w:pStyle w:val="ListParagraph"/>
        <w:numPr>
          <w:ilvl w:val="0"/>
          <w:numId w:val="19"/>
        </w:numPr>
        <w:spacing w:line="256" w:lineRule="auto"/>
        <w:rPr>
          <w:rFonts w:ascii="Calibri" w:eastAsia="Calibri" w:hAnsi="Calibri" w:cs="Times New Roman"/>
          <w:b/>
          <w:bCs/>
        </w:rPr>
      </w:pPr>
      <w:r>
        <w:rPr>
          <w:rFonts w:ascii="Calibri" w:eastAsia="Calibri" w:hAnsi="Calibri" w:cs="Times New Roman"/>
          <w:b/>
          <w:bCs/>
        </w:rPr>
        <w:lastRenderedPageBreak/>
        <w:t>AQUARIA</w:t>
      </w:r>
    </w:p>
    <w:tbl>
      <w:tblPr>
        <w:tblStyle w:val="TableGrid"/>
        <w:tblW w:w="9016" w:type="dxa"/>
        <w:tblLook w:val="04A0" w:firstRow="1" w:lastRow="0" w:firstColumn="1" w:lastColumn="0" w:noHBand="0" w:noVBand="1"/>
      </w:tblPr>
      <w:tblGrid>
        <w:gridCol w:w="2689"/>
        <w:gridCol w:w="3543"/>
        <w:gridCol w:w="2784"/>
      </w:tblGrid>
      <w:tr w:rsidR="004A18DA" w14:paraId="5D541098"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3EBBE127" w14:textId="77777777" w:rsidR="004A18DA" w:rsidRDefault="004A18DA">
            <w:pPr>
              <w:rPr>
                <w:rFonts w:ascii="Calibri" w:eastAsia="Calibri" w:hAnsi="Calibri" w:cs="Times New Roman"/>
                <w:b/>
                <w:bCs/>
              </w:rPr>
            </w:pPr>
            <w:r>
              <w:rPr>
                <w:rFonts w:ascii="Calibri" w:eastAsia="Calibri" w:hAnsi="Calibri" w:cs="Times New Roman"/>
                <w:b/>
                <w:bCs/>
              </w:rPr>
              <w:t>Facility</w:t>
            </w:r>
          </w:p>
        </w:tc>
        <w:tc>
          <w:tcPr>
            <w:tcW w:w="3543" w:type="dxa"/>
            <w:tcBorders>
              <w:top w:val="single" w:sz="4" w:space="0" w:color="auto"/>
              <w:left w:val="single" w:sz="4" w:space="0" w:color="auto"/>
              <w:bottom w:val="single" w:sz="4" w:space="0" w:color="auto"/>
              <w:right w:val="single" w:sz="4" w:space="0" w:color="auto"/>
            </w:tcBorders>
            <w:hideMark/>
          </w:tcPr>
          <w:p w14:paraId="48B97899" w14:textId="77777777" w:rsidR="004A18DA" w:rsidRDefault="004A18DA">
            <w:pPr>
              <w:rPr>
                <w:rFonts w:ascii="Calibri" w:eastAsia="Calibri" w:hAnsi="Calibri" w:cs="Times New Roman"/>
                <w:b/>
                <w:bCs/>
              </w:rPr>
            </w:pPr>
            <w:r>
              <w:rPr>
                <w:rFonts w:ascii="Calibri" w:eastAsia="Calibri" w:hAnsi="Calibri" w:cs="Times New Roman"/>
                <w:b/>
                <w:bCs/>
              </w:rPr>
              <w:t>Description</w:t>
            </w:r>
          </w:p>
        </w:tc>
        <w:tc>
          <w:tcPr>
            <w:tcW w:w="2784" w:type="dxa"/>
            <w:tcBorders>
              <w:top w:val="single" w:sz="4" w:space="0" w:color="auto"/>
              <w:left w:val="single" w:sz="4" w:space="0" w:color="auto"/>
              <w:bottom w:val="single" w:sz="4" w:space="0" w:color="auto"/>
              <w:right w:val="single" w:sz="4" w:space="0" w:color="auto"/>
            </w:tcBorders>
            <w:hideMark/>
          </w:tcPr>
          <w:p w14:paraId="0E5460D9" w14:textId="77777777" w:rsidR="004A18DA" w:rsidRDefault="004A18DA">
            <w:pPr>
              <w:jc w:val="center"/>
              <w:rPr>
                <w:rFonts w:ascii="Calibri" w:eastAsia="Calibri" w:hAnsi="Calibri" w:cs="Times New Roman"/>
                <w:b/>
                <w:bCs/>
              </w:rPr>
            </w:pPr>
            <w:r>
              <w:rPr>
                <w:rFonts w:ascii="Calibri" w:eastAsia="Calibri" w:hAnsi="Calibri" w:cs="Times New Roman"/>
                <w:b/>
                <w:bCs/>
              </w:rPr>
              <w:t xml:space="preserve">Cost Per Day </w:t>
            </w:r>
          </w:p>
          <w:p w14:paraId="56142173" w14:textId="77777777" w:rsidR="004A18DA" w:rsidRDefault="004A18DA">
            <w:pPr>
              <w:jc w:val="center"/>
              <w:rPr>
                <w:rFonts w:ascii="Calibri" w:eastAsia="Calibri" w:hAnsi="Calibri" w:cs="Times New Roman"/>
                <w:b/>
                <w:bCs/>
              </w:rPr>
            </w:pPr>
            <w:r>
              <w:rPr>
                <w:rFonts w:ascii="Calibri" w:eastAsia="Calibri" w:hAnsi="Calibri" w:cs="Times New Roman"/>
                <w:b/>
                <w:bCs/>
              </w:rPr>
              <w:t>(excludes bench fees)</w:t>
            </w:r>
          </w:p>
        </w:tc>
      </w:tr>
      <w:tr w:rsidR="004A18DA" w14:paraId="070AA5E2" w14:textId="77777777" w:rsidTr="004A18DA">
        <w:tc>
          <w:tcPr>
            <w:tcW w:w="9016" w:type="dxa"/>
            <w:gridSpan w:val="3"/>
            <w:tcBorders>
              <w:top w:val="single" w:sz="4" w:space="0" w:color="auto"/>
              <w:left w:val="single" w:sz="4" w:space="0" w:color="auto"/>
              <w:bottom w:val="single" w:sz="4" w:space="0" w:color="auto"/>
              <w:right w:val="single" w:sz="4" w:space="0" w:color="auto"/>
            </w:tcBorders>
            <w:shd w:val="clear" w:color="auto" w:fill="FFF2CC"/>
            <w:hideMark/>
          </w:tcPr>
          <w:p w14:paraId="7D0D6C8F" w14:textId="77777777" w:rsidR="004A18DA" w:rsidRDefault="004A18DA">
            <w:pPr>
              <w:jc w:val="center"/>
              <w:rPr>
                <w:rFonts w:ascii="Calibri" w:eastAsia="Calibri" w:hAnsi="Calibri" w:cs="Times New Roman"/>
              </w:rPr>
            </w:pPr>
            <w:r>
              <w:rPr>
                <w:rFonts w:ascii="Calibri" w:eastAsia="Calibri" w:hAnsi="Calibri" w:cs="Times New Roman"/>
              </w:rPr>
              <w:t>Block 5 Marine Science Aquarium</w:t>
            </w:r>
          </w:p>
        </w:tc>
      </w:tr>
      <w:tr w:rsidR="004A18DA" w14:paraId="37A795E9"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3E8A935D" w14:textId="77777777" w:rsidR="004A18DA" w:rsidRDefault="004A18DA">
            <w:pPr>
              <w:rPr>
                <w:rFonts w:ascii="Calibri" w:eastAsia="Calibri" w:hAnsi="Calibri" w:cs="Times New Roman"/>
              </w:rPr>
            </w:pPr>
            <w:r>
              <w:rPr>
                <w:rFonts w:ascii="Calibri" w:eastAsia="Calibri" w:hAnsi="Calibri" w:cs="Times New Roman"/>
              </w:rPr>
              <w:t>Open seawater tables, researcher to provide own tanks</w:t>
            </w:r>
          </w:p>
        </w:tc>
        <w:tc>
          <w:tcPr>
            <w:tcW w:w="3543" w:type="dxa"/>
            <w:tcBorders>
              <w:top w:val="single" w:sz="4" w:space="0" w:color="auto"/>
              <w:left w:val="single" w:sz="4" w:space="0" w:color="auto"/>
              <w:bottom w:val="single" w:sz="4" w:space="0" w:color="auto"/>
              <w:right w:val="single" w:sz="4" w:space="0" w:color="auto"/>
            </w:tcBorders>
            <w:hideMark/>
          </w:tcPr>
          <w:p w14:paraId="65441C77" w14:textId="77777777" w:rsidR="004A18DA" w:rsidRDefault="004A18DA">
            <w:pPr>
              <w:rPr>
                <w:rFonts w:ascii="Calibri" w:eastAsia="Calibri" w:hAnsi="Calibri" w:cs="Times New Roman"/>
              </w:rPr>
            </w:pPr>
            <w:r>
              <w:rPr>
                <w:color w:val="000000" w:themeColor="text1"/>
              </w:rPr>
              <w:t>Total tank volumes do not exceed 2m</w:t>
            </w:r>
            <w:r>
              <w:rPr>
                <w:color w:val="000000" w:themeColor="text1"/>
                <w:vertAlign w:val="superscript"/>
              </w:rPr>
              <w:t>3</w:t>
            </w:r>
            <w:r>
              <w:rPr>
                <w:color w:val="000000" w:themeColor="text1"/>
              </w:rPr>
              <w:t xml:space="preserve"> occupying 2m</w:t>
            </w:r>
            <w:r>
              <w:rPr>
                <w:color w:val="000000" w:themeColor="text1"/>
                <w:vertAlign w:val="superscript"/>
              </w:rPr>
              <w:t>2</w:t>
            </w:r>
            <w:r>
              <w:rPr>
                <w:color w:val="000000" w:themeColor="text1"/>
              </w:rPr>
              <w:t xml:space="preserve"> bench space</w:t>
            </w:r>
          </w:p>
        </w:tc>
        <w:tc>
          <w:tcPr>
            <w:tcW w:w="2784" w:type="dxa"/>
            <w:tcBorders>
              <w:top w:val="single" w:sz="4" w:space="0" w:color="auto"/>
              <w:left w:val="single" w:sz="4" w:space="0" w:color="auto"/>
              <w:bottom w:val="single" w:sz="4" w:space="0" w:color="auto"/>
              <w:right w:val="single" w:sz="4" w:space="0" w:color="auto"/>
            </w:tcBorders>
            <w:hideMark/>
          </w:tcPr>
          <w:p w14:paraId="0104FE97" w14:textId="77777777" w:rsidR="004A18DA" w:rsidRDefault="004A18DA">
            <w:pPr>
              <w:jc w:val="center"/>
              <w:rPr>
                <w:rFonts w:ascii="Calibri" w:eastAsia="Calibri" w:hAnsi="Calibri" w:cs="Times New Roman"/>
              </w:rPr>
            </w:pPr>
            <w:r>
              <w:rPr>
                <w:color w:val="000000" w:themeColor="text1"/>
              </w:rPr>
              <w:t>$10 per 2m</w:t>
            </w:r>
            <w:r>
              <w:rPr>
                <w:color w:val="000000" w:themeColor="text1"/>
                <w:vertAlign w:val="superscript"/>
              </w:rPr>
              <w:t>2</w:t>
            </w:r>
            <w:r>
              <w:rPr>
                <w:color w:val="000000" w:themeColor="text1"/>
              </w:rPr>
              <w:t xml:space="preserve"> area 2m</w:t>
            </w:r>
            <w:r>
              <w:rPr>
                <w:color w:val="000000" w:themeColor="text1"/>
                <w:vertAlign w:val="superscript"/>
              </w:rPr>
              <w:t xml:space="preserve">3 </w:t>
            </w:r>
            <w:r>
              <w:rPr>
                <w:color w:val="000000" w:themeColor="text1"/>
              </w:rPr>
              <w:t>tank volume/day</w:t>
            </w:r>
          </w:p>
        </w:tc>
      </w:tr>
      <w:tr w:rsidR="004A18DA" w14:paraId="4D652798"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332EE82F" w14:textId="77777777" w:rsidR="004A18DA" w:rsidRDefault="004A18DA">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298E1E87" w14:textId="77777777" w:rsidR="004A18DA" w:rsidRDefault="004A18DA">
            <w:pPr>
              <w:rPr>
                <w:rFonts w:ascii="Calibri" w:eastAsia="Calibri" w:hAnsi="Calibri" w:cs="Times New Roman"/>
              </w:rPr>
            </w:pPr>
            <w:r>
              <w:rPr>
                <w:rFonts w:ascii="Calibri" w:eastAsia="Calibri" w:hAnsi="Calibri" w:cs="Times New Roman"/>
              </w:rPr>
              <w:t>Additional requirement per 1m</w:t>
            </w:r>
            <w:r>
              <w:rPr>
                <w:rFonts w:ascii="Calibri" w:eastAsia="Calibri" w:hAnsi="Calibri" w:cs="Times New Roman"/>
                <w:vertAlign w:val="superscript"/>
              </w:rPr>
              <w:t>3</w:t>
            </w:r>
            <w:r>
              <w:rPr>
                <w:rFonts w:ascii="Calibri" w:eastAsia="Calibri" w:hAnsi="Calibri" w:cs="Times New Roman"/>
              </w:rPr>
              <w:t xml:space="preserve"> of seawater OR 1m</w:t>
            </w:r>
            <w:r>
              <w:rPr>
                <w:rFonts w:ascii="Calibri" w:eastAsia="Calibri" w:hAnsi="Calibri" w:cs="Times New Roman"/>
                <w:vertAlign w:val="superscript"/>
              </w:rPr>
              <w:t>2</w:t>
            </w:r>
            <w:r>
              <w:rPr>
                <w:rFonts w:ascii="Calibri" w:eastAsia="Calibri" w:hAnsi="Calibri" w:cs="Times New Roman"/>
              </w:rPr>
              <w:t xml:space="preserve"> area</w:t>
            </w:r>
          </w:p>
        </w:tc>
        <w:tc>
          <w:tcPr>
            <w:tcW w:w="2784" w:type="dxa"/>
            <w:tcBorders>
              <w:top w:val="single" w:sz="4" w:space="0" w:color="auto"/>
              <w:left w:val="single" w:sz="4" w:space="0" w:color="auto"/>
              <w:bottom w:val="single" w:sz="4" w:space="0" w:color="auto"/>
              <w:right w:val="single" w:sz="4" w:space="0" w:color="auto"/>
            </w:tcBorders>
            <w:hideMark/>
          </w:tcPr>
          <w:p w14:paraId="4C35F783" w14:textId="77777777" w:rsidR="004A18DA" w:rsidRDefault="004A18DA">
            <w:pPr>
              <w:jc w:val="center"/>
              <w:rPr>
                <w:rFonts w:ascii="Calibri" w:eastAsia="Calibri" w:hAnsi="Calibri" w:cs="Times New Roman"/>
              </w:rPr>
            </w:pPr>
            <w:r>
              <w:rPr>
                <w:rFonts w:ascii="Calibri" w:eastAsia="Calibri" w:hAnsi="Calibri" w:cs="Times New Roman"/>
              </w:rPr>
              <w:t>+$10.00</w:t>
            </w:r>
          </w:p>
        </w:tc>
      </w:tr>
      <w:tr w:rsidR="004A18DA" w14:paraId="3D356D71"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3CACC53D" w14:textId="77777777" w:rsidR="004A18DA" w:rsidRDefault="004A18DA">
            <w:pPr>
              <w:rPr>
                <w:rFonts w:ascii="Calibri" w:eastAsia="Calibri" w:hAnsi="Calibri" w:cs="Times New Roman"/>
              </w:rPr>
            </w:pPr>
            <w:r>
              <w:rPr>
                <w:rFonts w:ascii="Calibri" w:eastAsia="Calibri" w:hAnsi="Calibri" w:cs="Times New Roman"/>
              </w:rPr>
              <w:t>Seawater Flume</w:t>
            </w:r>
          </w:p>
        </w:tc>
        <w:tc>
          <w:tcPr>
            <w:tcW w:w="3543" w:type="dxa"/>
            <w:tcBorders>
              <w:top w:val="single" w:sz="4" w:space="0" w:color="auto"/>
              <w:left w:val="single" w:sz="4" w:space="0" w:color="auto"/>
              <w:bottom w:val="single" w:sz="4" w:space="0" w:color="auto"/>
              <w:right w:val="single" w:sz="4" w:space="0" w:color="auto"/>
            </w:tcBorders>
            <w:hideMark/>
          </w:tcPr>
          <w:p w14:paraId="4B1798E4" w14:textId="77777777" w:rsidR="004A18DA" w:rsidRDefault="004A18DA">
            <w:pPr>
              <w:rPr>
                <w:rFonts w:ascii="Calibri" w:eastAsia="Calibri" w:hAnsi="Calibri" w:cs="Times New Roman"/>
              </w:rPr>
            </w:pPr>
            <w:r>
              <w:rPr>
                <w:rFonts w:ascii="Calibri" w:eastAsia="Calibri" w:hAnsi="Calibri" w:cs="Times New Roman"/>
              </w:rPr>
              <w:t>15m seawater flume</w:t>
            </w:r>
          </w:p>
        </w:tc>
        <w:tc>
          <w:tcPr>
            <w:tcW w:w="2784" w:type="dxa"/>
            <w:tcBorders>
              <w:top w:val="single" w:sz="4" w:space="0" w:color="auto"/>
              <w:left w:val="single" w:sz="4" w:space="0" w:color="auto"/>
              <w:bottom w:val="single" w:sz="4" w:space="0" w:color="auto"/>
              <w:right w:val="single" w:sz="4" w:space="0" w:color="auto"/>
            </w:tcBorders>
            <w:hideMark/>
          </w:tcPr>
          <w:p w14:paraId="63513399" w14:textId="77777777" w:rsidR="004A18DA" w:rsidRDefault="004A18DA">
            <w:pPr>
              <w:jc w:val="center"/>
              <w:rPr>
                <w:rFonts w:ascii="Calibri" w:eastAsia="Calibri" w:hAnsi="Calibri" w:cs="Times New Roman"/>
              </w:rPr>
            </w:pPr>
            <w:r>
              <w:rPr>
                <w:rFonts w:ascii="Calibri" w:eastAsia="Calibri" w:hAnsi="Calibri" w:cs="Times New Roman"/>
              </w:rPr>
              <w:t>$60.00</w:t>
            </w:r>
          </w:p>
        </w:tc>
      </w:tr>
      <w:tr w:rsidR="00BC042D" w14:paraId="7B05EE87" w14:textId="77777777" w:rsidTr="00BC042D">
        <w:tc>
          <w:tcPr>
            <w:tcW w:w="2689" w:type="dxa"/>
            <w:tcBorders>
              <w:top w:val="single" w:sz="4" w:space="0" w:color="auto"/>
              <w:left w:val="single" w:sz="4" w:space="0" w:color="auto"/>
              <w:bottom w:val="single" w:sz="4" w:space="0" w:color="auto"/>
              <w:right w:val="single" w:sz="4" w:space="0" w:color="auto"/>
            </w:tcBorders>
          </w:tcPr>
          <w:p w14:paraId="3836249C" w14:textId="77777777" w:rsidR="00BC042D" w:rsidRDefault="00BC042D" w:rsidP="00BC042D">
            <w:pPr>
              <w:rPr>
                <w:rFonts w:ascii="Calibri" w:eastAsia="Calibri" w:hAnsi="Calibri" w:cs="Times New Roman"/>
              </w:rPr>
            </w:pPr>
          </w:p>
        </w:tc>
        <w:tc>
          <w:tcPr>
            <w:tcW w:w="3543" w:type="dxa"/>
          </w:tcPr>
          <w:p w14:paraId="10275422" w14:textId="0BCDC455" w:rsidR="00BC042D" w:rsidRDefault="00BC042D" w:rsidP="00BC042D">
            <w:pPr>
              <w:rPr>
                <w:rFonts w:ascii="Calibri" w:eastAsia="Calibri" w:hAnsi="Calibri" w:cs="Times New Roman"/>
              </w:rPr>
            </w:pPr>
            <w:r w:rsidRPr="00930C4C">
              <w:rPr>
                <w:rFonts w:ascii="Calibri" w:eastAsia="Calibri" w:hAnsi="Calibri" w:cs="Times New Roman"/>
              </w:rPr>
              <w:t>Support services: manpower assistance with aquaria husbandry, aquarium set-up</w:t>
            </w:r>
            <w:r>
              <w:rPr>
                <w:rFonts w:ascii="Calibri" w:eastAsia="Calibri" w:hAnsi="Calibri" w:cs="Times New Roman"/>
              </w:rPr>
              <w:t xml:space="preserve">/cleaning </w:t>
            </w:r>
          </w:p>
        </w:tc>
        <w:tc>
          <w:tcPr>
            <w:tcW w:w="2784" w:type="dxa"/>
          </w:tcPr>
          <w:p w14:paraId="4FD35F90" w14:textId="6FF1AACC" w:rsidR="00BC042D" w:rsidRDefault="00BC042D" w:rsidP="00BC042D">
            <w:pPr>
              <w:jc w:val="center"/>
              <w:rPr>
                <w:rFonts w:ascii="Calibri" w:eastAsia="Calibri" w:hAnsi="Calibri" w:cs="Times New Roman"/>
              </w:rPr>
            </w:pPr>
            <w:r w:rsidRPr="00D12CE1">
              <w:rPr>
                <w:rFonts w:ascii="Calibri" w:eastAsia="Calibri" w:hAnsi="Calibri" w:cs="Times New Roman"/>
              </w:rPr>
              <w:t>$45/hr or $270/day</w:t>
            </w:r>
          </w:p>
        </w:tc>
      </w:tr>
      <w:tr w:rsidR="00BC042D" w14:paraId="670313A2"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45B4615E" w14:textId="77777777" w:rsidR="00BC042D" w:rsidRDefault="00BC042D" w:rsidP="00BC042D">
            <w:pPr>
              <w:rPr>
                <w:rFonts w:ascii="Calibri" w:eastAsia="Calibri" w:hAnsi="Calibri" w:cs="Times New Roman"/>
              </w:rPr>
            </w:pPr>
            <w:r>
              <w:rPr>
                <w:rFonts w:ascii="Calibri" w:eastAsia="Calibri" w:hAnsi="Calibri" w:cs="Times New Roman"/>
              </w:rPr>
              <w:t>UGEMS Erosion Microcosm System (GUST)</w:t>
            </w:r>
          </w:p>
        </w:tc>
        <w:tc>
          <w:tcPr>
            <w:tcW w:w="3543" w:type="dxa"/>
            <w:tcBorders>
              <w:top w:val="single" w:sz="4" w:space="0" w:color="auto"/>
              <w:left w:val="single" w:sz="4" w:space="0" w:color="auto"/>
              <w:bottom w:val="single" w:sz="4" w:space="0" w:color="auto"/>
              <w:right w:val="single" w:sz="4" w:space="0" w:color="auto"/>
            </w:tcBorders>
            <w:hideMark/>
          </w:tcPr>
          <w:p w14:paraId="34081A68" w14:textId="77777777" w:rsidR="00BC042D" w:rsidRDefault="00BC042D" w:rsidP="00BC042D">
            <w:pPr>
              <w:rPr>
                <w:rFonts w:ascii="Calibri" w:eastAsia="Calibri" w:hAnsi="Calibri" w:cs="Times New Roman"/>
              </w:rPr>
            </w:pPr>
            <w:r>
              <w:rPr>
                <w:rFonts w:ascii="Calibri" w:eastAsia="Calibri" w:hAnsi="Calibri" w:cs="Times New Roman"/>
              </w:rPr>
              <w:t>Training</w:t>
            </w:r>
          </w:p>
        </w:tc>
        <w:tc>
          <w:tcPr>
            <w:tcW w:w="2784" w:type="dxa"/>
            <w:tcBorders>
              <w:top w:val="single" w:sz="4" w:space="0" w:color="auto"/>
              <w:left w:val="single" w:sz="4" w:space="0" w:color="auto"/>
              <w:bottom w:val="single" w:sz="4" w:space="0" w:color="auto"/>
              <w:right w:val="single" w:sz="4" w:space="0" w:color="auto"/>
            </w:tcBorders>
            <w:hideMark/>
          </w:tcPr>
          <w:p w14:paraId="35E9D7A8" w14:textId="77777777" w:rsidR="00BC042D" w:rsidRDefault="00BC042D" w:rsidP="00BC042D">
            <w:pPr>
              <w:jc w:val="center"/>
              <w:rPr>
                <w:rFonts w:ascii="Calibri" w:eastAsia="Calibri" w:hAnsi="Calibri" w:cs="Times New Roman"/>
              </w:rPr>
            </w:pPr>
            <w:r>
              <w:rPr>
                <w:rFonts w:ascii="Calibri" w:eastAsia="Calibri" w:hAnsi="Calibri" w:cs="Times New Roman"/>
              </w:rPr>
              <w:t>$50</w:t>
            </w:r>
          </w:p>
        </w:tc>
      </w:tr>
      <w:tr w:rsidR="00BC042D" w14:paraId="2486B685"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7C151241"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4F6A30BD" w14:textId="77777777" w:rsidR="00BC042D" w:rsidRDefault="00BC042D" w:rsidP="00BC042D">
            <w:pPr>
              <w:rPr>
                <w:rFonts w:ascii="Calibri" w:eastAsia="Calibri" w:hAnsi="Calibri" w:cs="Times New Roman"/>
              </w:rPr>
            </w:pPr>
            <w:r>
              <w:rPr>
                <w:rFonts w:ascii="Calibri" w:eastAsia="Calibri" w:hAnsi="Calibri" w:cs="Times New Roman"/>
              </w:rPr>
              <w:t>Use of system, excl. consumables</w:t>
            </w:r>
          </w:p>
        </w:tc>
        <w:tc>
          <w:tcPr>
            <w:tcW w:w="2784" w:type="dxa"/>
            <w:tcBorders>
              <w:top w:val="single" w:sz="4" w:space="0" w:color="auto"/>
              <w:left w:val="single" w:sz="4" w:space="0" w:color="auto"/>
              <w:bottom w:val="single" w:sz="4" w:space="0" w:color="auto"/>
              <w:right w:val="single" w:sz="4" w:space="0" w:color="auto"/>
            </w:tcBorders>
            <w:hideMark/>
          </w:tcPr>
          <w:p w14:paraId="37DC9681" w14:textId="77777777" w:rsidR="00BC042D" w:rsidRDefault="00BC042D" w:rsidP="00BC042D">
            <w:pPr>
              <w:jc w:val="center"/>
              <w:rPr>
                <w:rFonts w:ascii="Calibri" w:eastAsia="Calibri" w:hAnsi="Calibri" w:cs="Times New Roman"/>
              </w:rPr>
            </w:pPr>
            <w:r>
              <w:rPr>
                <w:rFonts w:ascii="Calibri" w:eastAsia="Calibri" w:hAnsi="Calibri" w:cs="Times New Roman"/>
              </w:rPr>
              <w:t>$10/hr</w:t>
            </w:r>
          </w:p>
        </w:tc>
      </w:tr>
      <w:tr w:rsidR="00BC042D" w14:paraId="5691EEFD"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5F14D61F" w14:textId="77777777" w:rsidR="00BC042D" w:rsidRDefault="00BC042D" w:rsidP="00BC042D">
            <w:pPr>
              <w:rPr>
                <w:rFonts w:ascii="Calibri" w:eastAsia="Calibri" w:hAnsi="Calibri" w:cs="Times New Roman"/>
              </w:rPr>
            </w:pPr>
            <w:r>
              <w:rPr>
                <w:rFonts w:ascii="Calibri" w:eastAsia="Calibri" w:hAnsi="Calibri" w:cs="Times New Roman"/>
              </w:rPr>
              <w:t>Laser In-Situ Scattering and Transmissiometry (LISST)</w:t>
            </w:r>
          </w:p>
        </w:tc>
        <w:tc>
          <w:tcPr>
            <w:tcW w:w="3543" w:type="dxa"/>
            <w:tcBorders>
              <w:top w:val="single" w:sz="4" w:space="0" w:color="auto"/>
              <w:left w:val="single" w:sz="4" w:space="0" w:color="auto"/>
              <w:bottom w:val="single" w:sz="4" w:space="0" w:color="auto"/>
              <w:right w:val="single" w:sz="4" w:space="0" w:color="auto"/>
            </w:tcBorders>
            <w:hideMark/>
          </w:tcPr>
          <w:p w14:paraId="3D6739E1" w14:textId="77777777" w:rsidR="00BC042D" w:rsidRDefault="00BC042D" w:rsidP="00BC042D">
            <w:pPr>
              <w:rPr>
                <w:rFonts w:ascii="Calibri" w:eastAsia="Calibri" w:hAnsi="Calibri" w:cs="Times New Roman"/>
              </w:rPr>
            </w:pPr>
            <w:r>
              <w:rPr>
                <w:rFonts w:ascii="Calibri" w:eastAsia="Calibri" w:hAnsi="Calibri" w:cs="Times New Roman"/>
              </w:rPr>
              <w:t>Training</w:t>
            </w:r>
          </w:p>
        </w:tc>
        <w:tc>
          <w:tcPr>
            <w:tcW w:w="2784" w:type="dxa"/>
            <w:tcBorders>
              <w:top w:val="single" w:sz="4" w:space="0" w:color="auto"/>
              <w:left w:val="single" w:sz="4" w:space="0" w:color="auto"/>
              <w:bottom w:val="single" w:sz="4" w:space="0" w:color="auto"/>
              <w:right w:val="single" w:sz="4" w:space="0" w:color="auto"/>
            </w:tcBorders>
            <w:hideMark/>
          </w:tcPr>
          <w:p w14:paraId="3C2445AE" w14:textId="77777777" w:rsidR="00BC042D" w:rsidRDefault="00BC042D" w:rsidP="00BC042D">
            <w:pPr>
              <w:jc w:val="center"/>
              <w:rPr>
                <w:rFonts w:ascii="Calibri" w:eastAsia="Calibri" w:hAnsi="Calibri" w:cs="Times New Roman"/>
              </w:rPr>
            </w:pPr>
            <w:r>
              <w:rPr>
                <w:rFonts w:ascii="Calibri" w:eastAsia="Calibri" w:hAnsi="Calibri" w:cs="Times New Roman"/>
              </w:rPr>
              <w:t>$50</w:t>
            </w:r>
          </w:p>
        </w:tc>
      </w:tr>
      <w:tr w:rsidR="00BC042D" w14:paraId="5692D924"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378A4464"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4E6E7A0F" w14:textId="77777777" w:rsidR="00BC042D" w:rsidRDefault="00BC042D" w:rsidP="00BC042D">
            <w:pPr>
              <w:rPr>
                <w:rFonts w:ascii="Calibri" w:eastAsia="Calibri" w:hAnsi="Calibri" w:cs="Times New Roman"/>
              </w:rPr>
            </w:pPr>
            <w:r>
              <w:rPr>
                <w:rFonts w:ascii="Calibri" w:eastAsia="Calibri" w:hAnsi="Calibri" w:cs="Times New Roman"/>
              </w:rPr>
              <w:t>Use of system, excl. consumables</w:t>
            </w:r>
          </w:p>
        </w:tc>
        <w:tc>
          <w:tcPr>
            <w:tcW w:w="2784" w:type="dxa"/>
            <w:tcBorders>
              <w:top w:val="single" w:sz="4" w:space="0" w:color="auto"/>
              <w:left w:val="single" w:sz="4" w:space="0" w:color="auto"/>
              <w:bottom w:val="single" w:sz="4" w:space="0" w:color="auto"/>
              <w:right w:val="single" w:sz="4" w:space="0" w:color="auto"/>
            </w:tcBorders>
            <w:hideMark/>
          </w:tcPr>
          <w:p w14:paraId="7F4D6118" w14:textId="77777777" w:rsidR="00BC042D" w:rsidRDefault="00BC042D" w:rsidP="00BC042D">
            <w:pPr>
              <w:jc w:val="center"/>
              <w:rPr>
                <w:rFonts w:ascii="Calibri" w:eastAsia="Calibri" w:hAnsi="Calibri" w:cs="Times New Roman"/>
              </w:rPr>
            </w:pPr>
            <w:r>
              <w:rPr>
                <w:rFonts w:ascii="Calibri" w:eastAsia="Calibri" w:hAnsi="Calibri" w:cs="Times New Roman"/>
              </w:rPr>
              <w:t>$5/hr</w:t>
            </w:r>
          </w:p>
        </w:tc>
      </w:tr>
      <w:tr w:rsidR="00BC042D" w14:paraId="5963B5B7"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5AA12AFE" w14:textId="77777777" w:rsidR="00BC042D" w:rsidRDefault="00BC042D" w:rsidP="00BC042D">
            <w:pPr>
              <w:rPr>
                <w:rFonts w:ascii="Calibri" w:eastAsia="Calibri" w:hAnsi="Calibri" w:cs="Times New Roman"/>
              </w:rPr>
            </w:pPr>
            <w:r>
              <w:rPr>
                <w:rFonts w:ascii="Calibri" w:eastAsia="Calibri" w:hAnsi="Calibri" w:cs="Times New Roman"/>
              </w:rPr>
              <w:t>Controlled Environment Aquarium</w:t>
            </w:r>
          </w:p>
        </w:tc>
        <w:tc>
          <w:tcPr>
            <w:tcW w:w="3543" w:type="dxa"/>
            <w:tcBorders>
              <w:top w:val="single" w:sz="4" w:space="0" w:color="auto"/>
              <w:left w:val="single" w:sz="4" w:space="0" w:color="auto"/>
              <w:bottom w:val="single" w:sz="4" w:space="0" w:color="auto"/>
              <w:right w:val="single" w:sz="4" w:space="0" w:color="auto"/>
            </w:tcBorders>
            <w:hideMark/>
          </w:tcPr>
          <w:p w14:paraId="73FB4835" w14:textId="77777777" w:rsidR="00BC042D" w:rsidRDefault="00BC042D" w:rsidP="00BC042D">
            <w:pPr>
              <w:rPr>
                <w:rFonts w:ascii="Calibri" w:eastAsia="Calibri" w:hAnsi="Calibri" w:cs="Times New Roman"/>
              </w:rPr>
            </w:pPr>
            <w:r>
              <w:rPr>
                <w:rFonts w:ascii="Calibri" w:eastAsia="Calibri" w:hAnsi="Calibri" w:cs="Times New Roman"/>
              </w:rPr>
              <w:t>Mandatory training for new researcher</w:t>
            </w:r>
          </w:p>
        </w:tc>
        <w:tc>
          <w:tcPr>
            <w:tcW w:w="2784" w:type="dxa"/>
            <w:tcBorders>
              <w:top w:val="single" w:sz="4" w:space="0" w:color="auto"/>
              <w:left w:val="single" w:sz="4" w:space="0" w:color="auto"/>
              <w:bottom w:val="single" w:sz="4" w:space="0" w:color="auto"/>
              <w:right w:val="single" w:sz="4" w:space="0" w:color="auto"/>
            </w:tcBorders>
            <w:hideMark/>
          </w:tcPr>
          <w:p w14:paraId="0A0E15B7" w14:textId="77777777" w:rsidR="00BC042D" w:rsidRDefault="00BC042D" w:rsidP="00BC042D">
            <w:pPr>
              <w:jc w:val="center"/>
              <w:rPr>
                <w:rFonts w:ascii="Calibri" w:eastAsia="Calibri" w:hAnsi="Calibri" w:cs="Times New Roman"/>
              </w:rPr>
            </w:pPr>
            <w:r>
              <w:rPr>
                <w:rFonts w:ascii="Calibri" w:eastAsia="Calibri" w:hAnsi="Calibri" w:cs="Times New Roman"/>
              </w:rPr>
              <w:t>$100</w:t>
            </w:r>
          </w:p>
        </w:tc>
      </w:tr>
      <w:tr w:rsidR="00BC042D" w14:paraId="6C49385E"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613F1C13"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4D24E2A3" w14:textId="77777777" w:rsidR="00BC042D" w:rsidRDefault="00BC042D" w:rsidP="00BC042D">
            <w:pPr>
              <w:rPr>
                <w:rFonts w:ascii="Calibri" w:eastAsia="Calibri" w:hAnsi="Calibri" w:cs="Times New Roman"/>
              </w:rPr>
            </w:pPr>
            <w:r>
              <w:rPr>
                <w:rFonts w:ascii="Calibri" w:eastAsia="Calibri" w:hAnsi="Calibri" w:cs="Times New Roman"/>
              </w:rPr>
              <w:t>Shared Space – 3 racks, 3 sump tank supply, 2 large filter mixing tanks</w:t>
            </w:r>
          </w:p>
        </w:tc>
        <w:tc>
          <w:tcPr>
            <w:tcW w:w="2784" w:type="dxa"/>
            <w:tcBorders>
              <w:top w:val="single" w:sz="4" w:space="0" w:color="auto"/>
              <w:left w:val="single" w:sz="4" w:space="0" w:color="auto"/>
              <w:bottom w:val="single" w:sz="4" w:space="0" w:color="auto"/>
              <w:right w:val="single" w:sz="4" w:space="0" w:color="auto"/>
            </w:tcBorders>
            <w:hideMark/>
          </w:tcPr>
          <w:p w14:paraId="1B1769F9" w14:textId="77777777" w:rsidR="00BC042D" w:rsidRDefault="00BC042D" w:rsidP="00BC042D">
            <w:pPr>
              <w:jc w:val="center"/>
              <w:rPr>
                <w:rFonts w:ascii="Calibri" w:eastAsia="Calibri" w:hAnsi="Calibri" w:cs="Times New Roman"/>
              </w:rPr>
            </w:pPr>
            <w:r>
              <w:rPr>
                <w:rFonts w:ascii="Calibri" w:eastAsia="Calibri" w:hAnsi="Calibri" w:cs="Times New Roman"/>
              </w:rPr>
              <w:t>$70.00</w:t>
            </w:r>
          </w:p>
        </w:tc>
      </w:tr>
      <w:tr w:rsidR="00BC042D" w14:paraId="4A5430D5"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50044FDB"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50785901" w14:textId="77777777" w:rsidR="00BC042D" w:rsidRDefault="00BC042D" w:rsidP="00BC042D">
            <w:pPr>
              <w:rPr>
                <w:rFonts w:ascii="Calibri" w:eastAsia="Calibri" w:hAnsi="Calibri" w:cs="Times New Roman"/>
              </w:rPr>
            </w:pPr>
            <w:r>
              <w:rPr>
                <w:rFonts w:ascii="Calibri" w:eastAsia="Calibri" w:hAnsi="Calibri" w:cs="Times New Roman"/>
              </w:rPr>
              <w:t>Use of whole room – 6 racks, 6 sump tank supply, 2 large filter mixing tank</w:t>
            </w:r>
          </w:p>
        </w:tc>
        <w:tc>
          <w:tcPr>
            <w:tcW w:w="2784" w:type="dxa"/>
            <w:tcBorders>
              <w:top w:val="single" w:sz="4" w:space="0" w:color="auto"/>
              <w:left w:val="single" w:sz="4" w:space="0" w:color="auto"/>
              <w:bottom w:val="single" w:sz="4" w:space="0" w:color="auto"/>
              <w:right w:val="single" w:sz="4" w:space="0" w:color="auto"/>
            </w:tcBorders>
            <w:hideMark/>
          </w:tcPr>
          <w:p w14:paraId="33FB4A0A" w14:textId="77777777" w:rsidR="00BC042D" w:rsidRDefault="00BC042D" w:rsidP="00BC042D">
            <w:pPr>
              <w:jc w:val="center"/>
              <w:rPr>
                <w:rFonts w:ascii="Calibri" w:eastAsia="Calibri" w:hAnsi="Calibri" w:cs="Times New Roman"/>
              </w:rPr>
            </w:pPr>
            <w:r>
              <w:rPr>
                <w:rFonts w:ascii="Calibri" w:eastAsia="Calibri" w:hAnsi="Calibri" w:cs="Times New Roman"/>
              </w:rPr>
              <w:t>$120.00</w:t>
            </w:r>
          </w:p>
        </w:tc>
      </w:tr>
      <w:tr w:rsidR="00BC042D" w14:paraId="096F153D"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1AE234FF"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7317D767" w14:textId="77777777" w:rsidR="00BC042D" w:rsidRDefault="00BC042D" w:rsidP="00BC042D">
            <w:pPr>
              <w:rPr>
                <w:rFonts w:ascii="Calibri" w:eastAsia="Calibri" w:hAnsi="Calibri" w:cs="Times New Roman"/>
              </w:rPr>
            </w:pPr>
            <w:r>
              <w:rPr>
                <w:rFonts w:ascii="Calibri" w:eastAsia="Calibri" w:hAnsi="Calibri" w:cs="Times New Roman"/>
              </w:rPr>
              <w:t>Post-project cleaning fee</w:t>
            </w:r>
          </w:p>
        </w:tc>
        <w:tc>
          <w:tcPr>
            <w:tcW w:w="2784" w:type="dxa"/>
            <w:tcBorders>
              <w:top w:val="single" w:sz="4" w:space="0" w:color="auto"/>
              <w:left w:val="single" w:sz="4" w:space="0" w:color="auto"/>
              <w:bottom w:val="single" w:sz="4" w:space="0" w:color="auto"/>
              <w:right w:val="single" w:sz="4" w:space="0" w:color="auto"/>
            </w:tcBorders>
            <w:hideMark/>
          </w:tcPr>
          <w:p w14:paraId="74AF702B" w14:textId="77777777" w:rsidR="00BC042D" w:rsidRDefault="00BC042D" w:rsidP="00BC042D">
            <w:pPr>
              <w:jc w:val="center"/>
              <w:rPr>
                <w:rFonts w:ascii="Calibri" w:eastAsia="Calibri" w:hAnsi="Calibri" w:cs="Times New Roman"/>
              </w:rPr>
            </w:pPr>
            <w:r>
              <w:rPr>
                <w:rFonts w:ascii="Calibri" w:eastAsia="Calibri" w:hAnsi="Calibri" w:cs="Times New Roman"/>
              </w:rPr>
              <w:t>$400 (full), $200 (half)</w:t>
            </w:r>
          </w:p>
        </w:tc>
      </w:tr>
      <w:tr w:rsidR="00BC042D" w14:paraId="2049CB2C"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058E8321"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474944C8" w14:textId="77777777" w:rsidR="00BC042D" w:rsidRDefault="00BC042D" w:rsidP="00BC042D">
            <w:pPr>
              <w:rPr>
                <w:rFonts w:ascii="Calibri" w:eastAsia="Calibri" w:hAnsi="Calibri" w:cs="Times New Roman"/>
              </w:rPr>
            </w:pPr>
            <w:r>
              <w:rPr>
                <w:rFonts w:ascii="Calibri" w:eastAsia="Calibri" w:hAnsi="Calibri" w:cs="Times New Roman"/>
              </w:rPr>
              <w:t>Supply for CO</w:t>
            </w:r>
            <w:r>
              <w:rPr>
                <w:rFonts w:ascii="Calibri" w:eastAsia="Calibri" w:hAnsi="Calibri" w:cs="Times New Roman"/>
                <w:vertAlign w:val="subscript"/>
              </w:rPr>
              <w:t>2</w:t>
            </w:r>
            <w:r>
              <w:rPr>
                <w:rFonts w:ascii="Calibri" w:eastAsia="Calibri" w:hAnsi="Calibri" w:cs="Times New Roman"/>
              </w:rPr>
              <w:t xml:space="preserve"> tanks for experiments (5 litre tanks)</w:t>
            </w:r>
          </w:p>
        </w:tc>
        <w:tc>
          <w:tcPr>
            <w:tcW w:w="2784" w:type="dxa"/>
            <w:tcBorders>
              <w:top w:val="single" w:sz="4" w:space="0" w:color="auto"/>
              <w:left w:val="single" w:sz="4" w:space="0" w:color="auto"/>
              <w:bottom w:val="single" w:sz="4" w:space="0" w:color="auto"/>
              <w:right w:val="single" w:sz="4" w:space="0" w:color="auto"/>
            </w:tcBorders>
            <w:hideMark/>
          </w:tcPr>
          <w:p w14:paraId="60E0848C" w14:textId="77777777" w:rsidR="00BC042D" w:rsidRDefault="00BC042D" w:rsidP="00BC042D">
            <w:pPr>
              <w:jc w:val="center"/>
              <w:rPr>
                <w:rFonts w:ascii="Calibri" w:eastAsia="Calibri" w:hAnsi="Calibri" w:cs="Times New Roman"/>
              </w:rPr>
            </w:pPr>
            <w:r>
              <w:rPr>
                <w:rFonts w:ascii="Calibri" w:eastAsia="Calibri" w:hAnsi="Calibri" w:cs="Times New Roman"/>
              </w:rPr>
              <w:t>$200 for first tank, $120 per additional tank</w:t>
            </w:r>
          </w:p>
        </w:tc>
      </w:tr>
      <w:tr w:rsidR="00BC042D" w14:paraId="3EECF103"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4A04286E"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1C8FEED0" w14:textId="77777777" w:rsidR="00BC042D" w:rsidRDefault="00BC042D" w:rsidP="00BC042D">
            <w:pPr>
              <w:rPr>
                <w:rFonts w:ascii="Calibri" w:eastAsia="Calibri" w:hAnsi="Calibri" w:cs="Times New Roman"/>
              </w:rPr>
            </w:pPr>
            <w:r>
              <w:rPr>
                <w:rFonts w:ascii="Calibri" w:eastAsia="Calibri" w:hAnsi="Calibri" w:cs="Times New Roman"/>
              </w:rPr>
              <w:t>Dosing pumps</w:t>
            </w:r>
          </w:p>
        </w:tc>
        <w:tc>
          <w:tcPr>
            <w:tcW w:w="2784" w:type="dxa"/>
            <w:tcBorders>
              <w:top w:val="single" w:sz="4" w:space="0" w:color="auto"/>
              <w:left w:val="single" w:sz="4" w:space="0" w:color="auto"/>
              <w:bottom w:val="single" w:sz="4" w:space="0" w:color="auto"/>
              <w:right w:val="single" w:sz="4" w:space="0" w:color="auto"/>
            </w:tcBorders>
            <w:hideMark/>
          </w:tcPr>
          <w:p w14:paraId="58C955C9" w14:textId="77777777" w:rsidR="00BC042D" w:rsidRDefault="00BC042D" w:rsidP="00BC042D">
            <w:pPr>
              <w:jc w:val="center"/>
              <w:rPr>
                <w:rFonts w:ascii="Calibri" w:eastAsia="Calibri" w:hAnsi="Calibri" w:cs="Times New Roman"/>
              </w:rPr>
            </w:pPr>
            <w:r>
              <w:rPr>
                <w:rFonts w:ascii="Calibri" w:eastAsia="Calibri" w:hAnsi="Calibri" w:cs="Times New Roman"/>
              </w:rPr>
              <w:t>$5.00</w:t>
            </w:r>
          </w:p>
        </w:tc>
      </w:tr>
      <w:tr w:rsidR="00BC042D" w14:paraId="14FDA454"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22E6D6A2"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0CC4D6D4" w14:textId="73B14DFE" w:rsidR="00BC042D" w:rsidRDefault="00BC042D" w:rsidP="00BC042D">
            <w:pPr>
              <w:rPr>
                <w:rFonts w:ascii="Calibri" w:eastAsia="Calibri" w:hAnsi="Calibri" w:cs="Times New Roman"/>
              </w:rPr>
            </w:pPr>
            <w:r>
              <w:rPr>
                <w:rFonts w:ascii="Calibri" w:eastAsia="Calibri" w:hAnsi="Calibri" w:cs="Times New Roman"/>
              </w:rPr>
              <w:t>Support services: manpower assistance with aquaria husbandry, aquarium set-up/cleaning</w:t>
            </w:r>
          </w:p>
        </w:tc>
        <w:tc>
          <w:tcPr>
            <w:tcW w:w="2784" w:type="dxa"/>
            <w:tcBorders>
              <w:top w:val="single" w:sz="4" w:space="0" w:color="auto"/>
              <w:left w:val="single" w:sz="4" w:space="0" w:color="auto"/>
              <w:bottom w:val="single" w:sz="4" w:space="0" w:color="auto"/>
              <w:right w:val="single" w:sz="4" w:space="0" w:color="auto"/>
            </w:tcBorders>
            <w:hideMark/>
          </w:tcPr>
          <w:p w14:paraId="76722B8D" w14:textId="77777777" w:rsidR="00BC042D" w:rsidRDefault="00BC042D" w:rsidP="00BC042D">
            <w:pPr>
              <w:jc w:val="center"/>
              <w:rPr>
                <w:rFonts w:ascii="Calibri" w:eastAsia="Calibri" w:hAnsi="Calibri" w:cs="Times New Roman"/>
              </w:rPr>
            </w:pPr>
            <w:r>
              <w:rPr>
                <w:rFonts w:ascii="Calibri" w:eastAsia="Calibri" w:hAnsi="Calibri" w:cs="Times New Roman"/>
              </w:rPr>
              <w:t>$45/hr or $270/day</w:t>
            </w:r>
          </w:p>
        </w:tc>
      </w:tr>
      <w:tr w:rsidR="00BC042D" w14:paraId="226EC751"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6195F7C4"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514EFE75" w14:textId="77777777" w:rsidR="00BC042D" w:rsidRDefault="00BC042D" w:rsidP="00BC042D">
            <w:pPr>
              <w:rPr>
                <w:rFonts w:ascii="Calibri" w:eastAsia="Calibri" w:hAnsi="Calibri" w:cs="Times New Roman"/>
              </w:rPr>
            </w:pPr>
            <w:r>
              <w:rPr>
                <w:rFonts w:ascii="Calibri" w:eastAsia="Calibri" w:hAnsi="Calibri" w:cs="Times New Roman"/>
              </w:rPr>
              <w:t>Submersible stirrer table</w:t>
            </w:r>
          </w:p>
        </w:tc>
        <w:tc>
          <w:tcPr>
            <w:tcW w:w="2784" w:type="dxa"/>
            <w:tcBorders>
              <w:top w:val="single" w:sz="4" w:space="0" w:color="auto"/>
              <w:left w:val="single" w:sz="4" w:space="0" w:color="auto"/>
              <w:bottom w:val="single" w:sz="4" w:space="0" w:color="auto"/>
              <w:right w:val="single" w:sz="4" w:space="0" w:color="auto"/>
            </w:tcBorders>
            <w:hideMark/>
          </w:tcPr>
          <w:p w14:paraId="5E84A9B1" w14:textId="77777777" w:rsidR="00BC042D" w:rsidRDefault="00BC042D" w:rsidP="00BC042D">
            <w:pPr>
              <w:jc w:val="center"/>
              <w:rPr>
                <w:rFonts w:ascii="Calibri" w:eastAsia="Calibri" w:hAnsi="Calibri" w:cs="Times New Roman"/>
              </w:rPr>
            </w:pPr>
            <w:r>
              <w:rPr>
                <w:rFonts w:ascii="Calibri" w:eastAsia="Calibri" w:hAnsi="Calibri" w:cs="Times New Roman"/>
              </w:rPr>
              <w:t>$5.00</w:t>
            </w:r>
          </w:p>
        </w:tc>
      </w:tr>
      <w:tr w:rsidR="00BC042D" w14:paraId="6E2EE8F7" w14:textId="77777777" w:rsidTr="004A18DA">
        <w:tc>
          <w:tcPr>
            <w:tcW w:w="9016" w:type="dxa"/>
            <w:gridSpan w:val="3"/>
            <w:tcBorders>
              <w:top w:val="single" w:sz="4" w:space="0" w:color="auto"/>
              <w:left w:val="single" w:sz="4" w:space="0" w:color="auto"/>
              <w:bottom w:val="single" w:sz="4" w:space="0" w:color="auto"/>
              <w:right w:val="single" w:sz="4" w:space="0" w:color="auto"/>
            </w:tcBorders>
          </w:tcPr>
          <w:p w14:paraId="0EE12401" w14:textId="77777777" w:rsidR="00BC042D" w:rsidRDefault="00BC042D" w:rsidP="00BC042D">
            <w:pPr>
              <w:jc w:val="center"/>
              <w:rPr>
                <w:rFonts w:ascii="Calibri" w:eastAsia="Calibri" w:hAnsi="Calibri" w:cs="Times New Roman"/>
              </w:rPr>
            </w:pPr>
          </w:p>
        </w:tc>
      </w:tr>
      <w:tr w:rsidR="00BC042D" w14:paraId="24CD22DE" w14:textId="77777777" w:rsidTr="004A18DA">
        <w:tc>
          <w:tcPr>
            <w:tcW w:w="9016" w:type="dxa"/>
            <w:gridSpan w:val="3"/>
            <w:tcBorders>
              <w:top w:val="single" w:sz="4" w:space="0" w:color="auto"/>
              <w:left w:val="single" w:sz="4" w:space="0" w:color="auto"/>
              <w:bottom w:val="single" w:sz="4" w:space="0" w:color="auto"/>
              <w:right w:val="single" w:sz="4" w:space="0" w:color="auto"/>
            </w:tcBorders>
            <w:shd w:val="clear" w:color="auto" w:fill="FFF2CC"/>
            <w:hideMark/>
          </w:tcPr>
          <w:p w14:paraId="18AC4B30" w14:textId="77777777" w:rsidR="00BC042D" w:rsidRDefault="00BC042D" w:rsidP="00BC042D">
            <w:pPr>
              <w:jc w:val="center"/>
              <w:rPr>
                <w:rFonts w:ascii="Calibri" w:eastAsia="Calibri" w:hAnsi="Calibri" w:cs="Times New Roman"/>
              </w:rPr>
            </w:pPr>
            <w:r>
              <w:rPr>
                <w:rFonts w:ascii="Calibri" w:eastAsia="Calibri" w:hAnsi="Calibri" w:cs="Times New Roman"/>
              </w:rPr>
              <w:t>Block 7 Open Area</w:t>
            </w:r>
          </w:p>
        </w:tc>
      </w:tr>
      <w:tr w:rsidR="00BC042D" w14:paraId="3AB8DF71"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6CBF5B7D" w14:textId="77777777" w:rsidR="00BC042D" w:rsidRDefault="00BC042D" w:rsidP="00BC042D">
            <w:pPr>
              <w:rPr>
                <w:rFonts w:ascii="Calibri" w:eastAsia="Calibri" w:hAnsi="Calibri" w:cs="Times New Roman"/>
              </w:rPr>
            </w:pPr>
            <w:r>
              <w:rPr>
                <w:rFonts w:ascii="Calibri" w:eastAsia="Calibri" w:hAnsi="Calibri" w:cs="Times New Roman"/>
              </w:rPr>
              <w:t>Outdoor seawater troughs</w:t>
            </w:r>
          </w:p>
        </w:tc>
        <w:tc>
          <w:tcPr>
            <w:tcW w:w="3543" w:type="dxa"/>
            <w:tcBorders>
              <w:top w:val="single" w:sz="4" w:space="0" w:color="auto"/>
              <w:left w:val="single" w:sz="4" w:space="0" w:color="auto"/>
              <w:bottom w:val="single" w:sz="4" w:space="0" w:color="auto"/>
              <w:right w:val="single" w:sz="4" w:space="0" w:color="auto"/>
            </w:tcBorders>
            <w:hideMark/>
          </w:tcPr>
          <w:p w14:paraId="0425B723" w14:textId="08C45F70" w:rsidR="00BC042D" w:rsidRDefault="00BC042D" w:rsidP="00BC042D">
            <w:pPr>
              <w:rPr>
                <w:rFonts w:ascii="Calibri" w:eastAsia="Calibri" w:hAnsi="Calibri" w:cs="Times New Roman"/>
              </w:rPr>
            </w:pPr>
            <w:r>
              <w:rPr>
                <w:color w:val="000000" w:themeColor="text1"/>
              </w:rPr>
              <w:t>Total tank does not exceed 2m</w:t>
            </w:r>
            <w:r>
              <w:rPr>
                <w:color w:val="000000" w:themeColor="text1"/>
                <w:vertAlign w:val="superscript"/>
              </w:rPr>
              <w:t>3</w:t>
            </w:r>
            <w:r>
              <w:rPr>
                <w:color w:val="000000" w:themeColor="text1"/>
              </w:rPr>
              <w:t xml:space="preserve"> occupying 2m</w:t>
            </w:r>
            <w:r>
              <w:rPr>
                <w:color w:val="000000" w:themeColor="text1"/>
                <w:vertAlign w:val="superscript"/>
              </w:rPr>
              <w:t>2</w:t>
            </w:r>
            <w:r>
              <w:rPr>
                <w:color w:val="000000" w:themeColor="text1"/>
              </w:rPr>
              <w:t xml:space="preserve"> space</w:t>
            </w:r>
          </w:p>
        </w:tc>
        <w:tc>
          <w:tcPr>
            <w:tcW w:w="2784" w:type="dxa"/>
            <w:tcBorders>
              <w:top w:val="single" w:sz="4" w:space="0" w:color="auto"/>
              <w:left w:val="single" w:sz="4" w:space="0" w:color="auto"/>
              <w:bottom w:val="single" w:sz="4" w:space="0" w:color="auto"/>
              <w:right w:val="single" w:sz="4" w:space="0" w:color="auto"/>
            </w:tcBorders>
            <w:hideMark/>
          </w:tcPr>
          <w:p w14:paraId="35EF5C68" w14:textId="77777777" w:rsidR="00BC042D" w:rsidRDefault="00BC042D" w:rsidP="00BC042D">
            <w:pPr>
              <w:jc w:val="center"/>
              <w:rPr>
                <w:rFonts w:ascii="Calibri" w:eastAsia="Calibri" w:hAnsi="Calibri" w:cs="Times New Roman"/>
              </w:rPr>
            </w:pPr>
            <w:r>
              <w:rPr>
                <w:color w:val="000000" w:themeColor="text1"/>
              </w:rPr>
              <w:t>$10 per 2m</w:t>
            </w:r>
            <w:r>
              <w:rPr>
                <w:color w:val="000000" w:themeColor="text1"/>
                <w:vertAlign w:val="superscript"/>
              </w:rPr>
              <w:t>2</w:t>
            </w:r>
            <w:r>
              <w:rPr>
                <w:color w:val="000000" w:themeColor="text1"/>
              </w:rPr>
              <w:t xml:space="preserve"> area 2m</w:t>
            </w:r>
            <w:r>
              <w:rPr>
                <w:color w:val="000000" w:themeColor="text1"/>
                <w:vertAlign w:val="superscript"/>
              </w:rPr>
              <w:t xml:space="preserve">3 </w:t>
            </w:r>
            <w:r>
              <w:rPr>
                <w:color w:val="000000" w:themeColor="text1"/>
              </w:rPr>
              <w:t>tank volume/day</w:t>
            </w:r>
          </w:p>
        </w:tc>
      </w:tr>
      <w:tr w:rsidR="00BC042D" w14:paraId="6F077C53"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6160CDD6"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59C57823" w14:textId="77777777" w:rsidR="00BC042D" w:rsidRDefault="00BC042D" w:rsidP="00BC042D">
            <w:pPr>
              <w:rPr>
                <w:rFonts w:ascii="Calibri" w:eastAsia="Calibri" w:hAnsi="Calibri" w:cs="Times New Roman"/>
              </w:rPr>
            </w:pPr>
            <w:r>
              <w:rPr>
                <w:rFonts w:ascii="Calibri" w:eastAsia="Calibri" w:hAnsi="Calibri" w:cs="Times New Roman"/>
              </w:rPr>
              <w:t>Additional requirement per 1m</w:t>
            </w:r>
            <w:r>
              <w:rPr>
                <w:rFonts w:ascii="Calibri" w:eastAsia="Calibri" w:hAnsi="Calibri" w:cs="Times New Roman"/>
                <w:vertAlign w:val="superscript"/>
              </w:rPr>
              <w:t>3</w:t>
            </w:r>
            <w:r>
              <w:rPr>
                <w:rFonts w:ascii="Calibri" w:eastAsia="Calibri" w:hAnsi="Calibri" w:cs="Times New Roman"/>
              </w:rPr>
              <w:t xml:space="preserve"> of seawater OR 1m</w:t>
            </w:r>
            <w:r>
              <w:rPr>
                <w:rFonts w:ascii="Calibri" w:eastAsia="Calibri" w:hAnsi="Calibri" w:cs="Times New Roman"/>
                <w:vertAlign w:val="superscript"/>
              </w:rPr>
              <w:t>2</w:t>
            </w:r>
            <w:r>
              <w:rPr>
                <w:rFonts w:ascii="Calibri" w:eastAsia="Calibri" w:hAnsi="Calibri" w:cs="Times New Roman"/>
              </w:rPr>
              <w:t xml:space="preserve"> area</w:t>
            </w:r>
          </w:p>
        </w:tc>
        <w:tc>
          <w:tcPr>
            <w:tcW w:w="2784" w:type="dxa"/>
            <w:tcBorders>
              <w:top w:val="single" w:sz="4" w:space="0" w:color="auto"/>
              <w:left w:val="single" w:sz="4" w:space="0" w:color="auto"/>
              <w:bottom w:val="single" w:sz="4" w:space="0" w:color="auto"/>
              <w:right w:val="single" w:sz="4" w:space="0" w:color="auto"/>
            </w:tcBorders>
            <w:hideMark/>
          </w:tcPr>
          <w:p w14:paraId="079EB80D" w14:textId="77777777" w:rsidR="00BC042D" w:rsidRDefault="00BC042D" w:rsidP="00BC042D">
            <w:pPr>
              <w:jc w:val="center"/>
              <w:rPr>
                <w:rFonts w:ascii="Calibri" w:eastAsia="Calibri" w:hAnsi="Calibri" w:cs="Times New Roman"/>
              </w:rPr>
            </w:pPr>
            <w:r>
              <w:rPr>
                <w:rFonts w:ascii="Calibri" w:eastAsia="Calibri" w:hAnsi="Calibri" w:cs="Times New Roman"/>
              </w:rPr>
              <w:t>+$10.00</w:t>
            </w:r>
          </w:p>
        </w:tc>
      </w:tr>
      <w:tr w:rsidR="00BC042D" w14:paraId="39AA3D00"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0D395F70" w14:textId="77777777" w:rsidR="00BC042D" w:rsidRDefault="00BC042D" w:rsidP="00BC042D">
            <w:pPr>
              <w:rPr>
                <w:rFonts w:ascii="Calibri" w:eastAsia="Calibri" w:hAnsi="Calibri" w:cs="Times New Roman"/>
              </w:rPr>
            </w:pPr>
            <w:r>
              <w:rPr>
                <w:rFonts w:ascii="Calibri" w:eastAsia="Calibri" w:hAnsi="Calibri" w:cs="Times New Roman"/>
              </w:rPr>
              <w:t>Large fibreglass tanks</w:t>
            </w:r>
          </w:p>
        </w:tc>
        <w:tc>
          <w:tcPr>
            <w:tcW w:w="3543" w:type="dxa"/>
            <w:tcBorders>
              <w:top w:val="single" w:sz="4" w:space="0" w:color="auto"/>
              <w:left w:val="single" w:sz="4" w:space="0" w:color="auto"/>
              <w:bottom w:val="single" w:sz="4" w:space="0" w:color="auto"/>
              <w:right w:val="single" w:sz="4" w:space="0" w:color="auto"/>
            </w:tcBorders>
            <w:hideMark/>
          </w:tcPr>
          <w:p w14:paraId="6D0EF2B9" w14:textId="77777777" w:rsidR="00BC042D" w:rsidRDefault="00BC042D" w:rsidP="00BC042D">
            <w:pPr>
              <w:rPr>
                <w:rFonts w:ascii="Calibri" w:eastAsia="Calibri" w:hAnsi="Calibri" w:cs="Times New Roman"/>
              </w:rPr>
            </w:pPr>
            <w:r>
              <w:rPr>
                <w:rFonts w:ascii="Calibri" w:eastAsia="Calibri" w:hAnsi="Calibri" w:cs="Times New Roman"/>
              </w:rPr>
              <w:t>25t round fibreglass tank</w:t>
            </w:r>
          </w:p>
        </w:tc>
        <w:tc>
          <w:tcPr>
            <w:tcW w:w="2784" w:type="dxa"/>
            <w:tcBorders>
              <w:top w:val="single" w:sz="4" w:space="0" w:color="auto"/>
              <w:left w:val="single" w:sz="4" w:space="0" w:color="auto"/>
              <w:bottom w:val="single" w:sz="4" w:space="0" w:color="auto"/>
              <w:right w:val="single" w:sz="4" w:space="0" w:color="auto"/>
            </w:tcBorders>
            <w:hideMark/>
          </w:tcPr>
          <w:p w14:paraId="71829565" w14:textId="77777777" w:rsidR="00BC042D" w:rsidRDefault="00BC042D" w:rsidP="00BC042D">
            <w:pPr>
              <w:jc w:val="center"/>
              <w:rPr>
                <w:rFonts w:ascii="Calibri" w:eastAsia="Calibri" w:hAnsi="Calibri" w:cs="Times New Roman"/>
              </w:rPr>
            </w:pPr>
            <w:r>
              <w:rPr>
                <w:rFonts w:ascii="Calibri" w:eastAsia="Calibri" w:hAnsi="Calibri" w:cs="Times New Roman"/>
              </w:rPr>
              <w:t>$100 per week</w:t>
            </w:r>
          </w:p>
        </w:tc>
      </w:tr>
      <w:tr w:rsidR="00BC042D" w14:paraId="5033BE9B" w14:textId="77777777" w:rsidTr="004A18DA">
        <w:tc>
          <w:tcPr>
            <w:tcW w:w="9016" w:type="dxa"/>
            <w:gridSpan w:val="3"/>
            <w:tcBorders>
              <w:top w:val="single" w:sz="4" w:space="0" w:color="auto"/>
              <w:left w:val="single" w:sz="4" w:space="0" w:color="auto"/>
              <w:bottom w:val="single" w:sz="4" w:space="0" w:color="auto"/>
              <w:right w:val="single" w:sz="4" w:space="0" w:color="auto"/>
            </w:tcBorders>
          </w:tcPr>
          <w:p w14:paraId="52F305D6" w14:textId="77777777" w:rsidR="00BC042D" w:rsidRDefault="00BC042D" w:rsidP="00BC042D">
            <w:pPr>
              <w:jc w:val="center"/>
              <w:rPr>
                <w:rFonts w:ascii="Calibri" w:eastAsia="Calibri" w:hAnsi="Calibri" w:cs="Times New Roman"/>
              </w:rPr>
            </w:pPr>
          </w:p>
        </w:tc>
      </w:tr>
      <w:tr w:rsidR="00BC042D" w14:paraId="3E45C9E9" w14:textId="77777777" w:rsidTr="004A18DA">
        <w:tc>
          <w:tcPr>
            <w:tcW w:w="9016" w:type="dxa"/>
            <w:gridSpan w:val="3"/>
            <w:tcBorders>
              <w:top w:val="single" w:sz="4" w:space="0" w:color="auto"/>
              <w:left w:val="single" w:sz="4" w:space="0" w:color="auto"/>
              <w:bottom w:val="single" w:sz="4" w:space="0" w:color="auto"/>
              <w:right w:val="single" w:sz="4" w:space="0" w:color="auto"/>
            </w:tcBorders>
            <w:shd w:val="clear" w:color="auto" w:fill="FFF2CC"/>
            <w:hideMark/>
          </w:tcPr>
          <w:p w14:paraId="6C240E4E" w14:textId="77777777" w:rsidR="00BC042D" w:rsidRDefault="00BC042D" w:rsidP="00BC042D">
            <w:pPr>
              <w:jc w:val="center"/>
              <w:rPr>
                <w:rFonts w:ascii="Calibri" w:eastAsia="Calibri" w:hAnsi="Calibri" w:cs="Times New Roman"/>
              </w:rPr>
            </w:pPr>
            <w:r>
              <w:rPr>
                <w:rFonts w:ascii="Calibri" w:eastAsia="Calibri" w:hAnsi="Calibri" w:cs="Times New Roman"/>
              </w:rPr>
              <w:t>Block 4 Aquaculture Aquarium</w:t>
            </w:r>
          </w:p>
        </w:tc>
      </w:tr>
      <w:tr w:rsidR="00BC042D" w14:paraId="3AB2C70B"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165FC7FD" w14:textId="77777777" w:rsidR="00BC042D" w:rsidRDefault="00BC042D" w:rsidP="00BC042D">
            <w:pPr>
              <w:rPr>
                <w:rFonts w:ascii="Calibri" w:eastAsia="Calibri" w:hAnsi="Calibri" w:cs="Times New Roman"/>
              </w:rPr>
            </w:pPr>
            <w:r>
              <w:rPr>
                <w:rFonts w:ascii="Calibri" w:eastAsia="Calibri" w:hAnsi="Calibri" w:cs="Times New Roman"/>
              </w:rPr>
              <w:t>Open area for custom aquaria set-ups</w:t>
            </w:r>
          </w:p>
        </w:tc>
        <w:tc>
          <w:tcPr>
            <w:tcW w:w="3543" w:type="dxa"/>
            <w:tcBorders>
              <w:top w:val="single" w:sz="4" w:space="0" w:color="auto"/>
              <w:left w:val="single" w:sz="4" w:space="0" w:color="auto"/>
              <w:bottom w:val="single" w:sz="4" w:space="0" w:color="auto"/>
              <w:right w:val="single" w:sz="4" w:space="0" w:color="auto"/>
            </w:tcBorders>
            <w:hideMark/>
          </w:tcPr>
          <w:p w14:paraId="7387EE4D" w14:textId="77777777" w:rsidR="00BC042D" w:rsidRDefault="00BC042D" w:rsidP="00BC042D">
            <w:pPr>
              <w:rPr>
                <w:rFonts w:ascii="Calibri" w:eastAsia="Calibri" w:hAnsi="Calibri" w:cs="Times New Roman"/>
              </w:rPr>
            </w:pPr>
            <w:r>
              <w:rPr>
                <w:color w:val="000000" w:themeColor="text1"/>
              </w:rPr>
              <w:t>Per 2 m</w:t>
            </w:r>
            <w:r>
              <w:rPr>
                <w:color w:val="000000" w:themeColor="text1"/>
                <w:vertAlign w:val="superscript"/>
              </w:rPr>
              <w:t>2</w:t>
            </w:r>
            <w:r>
              <w:rPr>
                <w:color w:val="000000" w:themeColor="text1"/>
              </w:rPr>
              <w:t xml:space="preserve"> area, with total tank volumes not exceeding 2 m</w:t>
            </w:r>
            <w:r>
              <w:rPr>
                <w:color w:val="000000" w:themeColor="text1"/>
                <w:vertAlign w:val="superscript"/>
              </w:rPr>
              <w:t>3</w:t>
            </w:r>
          </w:p>
        </w:tc>
        <w:tc>
          <w:tcPr>
            <w:tcW w:w="2784" w:type="dxa"/>
            <w:tcBorders>
              <w:top w:val="single" w:sz="4" w:space="0" w:color="auto"/>
              <w:left w:val="single" w:sz="4" w:space="0" w:color="auto"/>
              <w:bottom w:val="single" w:sz="4" w:space="0" w:color="auto"/>
              <w:right w:val="single" w:sz="4" w:space="0" w:color="auto"/>
            </w:tcBorders>
            <w:hideMark/>
          </w:tcPr>
          <w:p w14:paraId="40CE056C" w14:textId="77777777" w:rsidR="00BC042D" w:rsidRDefault="00BC042D" w:rsidP="00BC042D">
            <w:pPr>
              <w:jc w:val="center"/>
              <w:rPr>
                <w:rFonts w:ascii="Calibri" w:eastAsia="Calibri" w:hAnsi="Calibri" w:cs="Times New Roman"/>
              </w:rPr>
            </w:pPr>
            <w:r>
              <w:rPr>
                <w:color w:val="000000" w:themeColor="text1"/>
              </w:rPr>
              <w:t>$10 per 2m</w:t>
            </w:r>
            <w:r>
              <w:rPr>
                <w:color w:val="000000" w:themeColor="text1"/>
                <w:vertAlign w:val="superscript"/>
              </w:rPr>
              <w:t>2</w:t>
            </w:r>
            <w:r>
              <w:rPr>
                <w:color w:val="000000" w:themeColor="text1"/>
              </w:rPr>
              <w:t xml:space="preserve"> area 2m</w:t>
            </w:r>
            <w:r>
              <w:rPr>
                <w:color w:val="000000" w:themeColor="text1"/>
                <w:vertAlign w:val="superscript"/>
              </w:rPr>
              <w:t xml:space="preserve">3 </w:t>
            </w:r>
            <w:r>
              <w:rPr>
                <w:color w:val="000000" w:themeColor="text1"/>
              </w:rPr>
              <w:t>/day</w:t>
            </w:r>
          </w:p>
        </w:tc>
      </w:tr>
      <w:tr w:rsidR="00BC042D" w14:paraId="02632D5C"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778ABD6B"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2091BC91" w14:textId="77777777" w:rsidR="00BC042D" w:rsidRDefault="00BC042D" w:rsidP="00BC042D">
            <w:pPr>
              <w:rPr>
                <w:rFonts w:ascii="Calibri" w:eastAsia="Calibri" w:hAnsi="Calibri" w:cs="Times New Roman"/>
              </w:rPr>
            </w:pPr>
            <w:r>
              <w:rPr>
                <w:color w:val="000000" w:themeColor="text1"/>
              </w:rPr>
              <w:t>Additional requirement per 1 m</w:t>
            </w:r>
            <w:r>
              <w:rPr>
                <w:color w:val="000000" w:themeColor="text1"/>
                <w:vertAlign w:val="superscript"/>
              </w:rPr>
              <w:t>3</w:t>
            </w:r>
            <w:r>
              <w:rPr>
                <w:color w:val="000000" w:themeColor="text1"/>
              </w:rPr>
              <w:t xml:space="preserve"> of seawater OR 1 m</w:t>
            </w:r>
            <w:r>
              <w:rPr>
                <w:color w:val="000000" w:themeColor="text1"/>
                <w:vertAlign w:val="superscript"/>
              </w:rPr>
              <w:t>2</w:t>
            </w:r>
            <w:r>
              <w:rPr>
                <w:color w:val="000000" w:themeColor="text1"/>
              </w:rPr>
              <w:t xml:space="preserve"> area</w:t>
            </w:r>
          </w:p>
        </w:tc>
        <w:tc>
          <w:tcPr>
            <w:tcW w:w="2784" w:type="dxa"/>
            <w:tcBorders>
              <w:top w:val="single" w:sz="4" w:space="0" w:color="auto"/>
              <w:left w:val="single" w:sz="4" w:space="0" w:color="auto"/>
              <w:bottom w:val="single" w:sz="4" w:space="0" w:color="auto"/>
              <w:right w:val="single" w:sz="4" w:space="0" w:color="auto"/>
            </w:tcBorders>
            <w:hideMark/>
          </w:tcPr>
          <w:p w14:paraId="11FBC28C" w14:textId="77777777" w:rsidR="00BC042D" w:rsidRDefault="00BC042D" w:rsidP="00BC042D">
            <w:pPr>
              <w:jc w:val="center"/>
              <w:rPr>
                <w:rFonts w:ascii="Calibri" w:eastAsia="Calibri" w:hAnsi="Calibri" w:cs="Times New Roman"/>
              </w:rPr>
            </w:pPr>
            <w:r>
              <w:rPr>
                <w:color w:val="000000" w:themeColor="text1"/>
              </w:rPr>
              <w:t>$5 per 1m</w:t>
            </w:r>
            <w:r>
              <w:rPr>
                <w:color w:val="000000" w:themeColor="text1"/>
                <w:vertAlign w:val="superscript"/>
              </w:rPr>
              <w:t>2</w:t>
            </w:r>
            <w:r>
              <w:rPr>
                <w:color w:val="000000" w:themeColor="text1"/>
              </w:rPr>
              <w:t xml:space="preserve"> area 1m</w:t>
            </w:r>
            <w:r>
              <w:rPr>
                <w:color w:val="000000" w:themeColor="text1"/>
                <w:vertAlign w:val="superscript"/>
              </w:rPr>
              <w:t>3</w:t>
            </w:r>
            <w:r>
              <w:rPr>
                <w:color w:val="000000" w:themeColor="text1"/>
              </w:rPr>
              <w:t xml:space="preserve"> tank volume /day</w:t>
            </w:r>
          </w:p>
        </w:tc>
      </w:tr>
      <w:tr w:rsidR="00BC042D" w14:paraId="7DCDACED"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31CFD440"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0D0E6D14" w14:textId="77777777" w:rsidR="00BC042D" w:rsidRDefault="00BC042D" w:rsidP="00BC042D">
            <w:pPr>
              <w:rPr>
                <w:rFonts w:ascii="Calibri" w:eastAsia="Calibri" w:hAnsi="Calibri" w:cs="Times New Roman"/>
              </w:rPr>
            </w:pPr>
            <w:r>
              <w:rPr>
                <w:color w:val="000000" w:themeColor="text1"/>
              </w:rPr>
              <w:t>Large fibreglass tanks – 5t round fibreglass tank (existing setup of x 4 tanks)</w:t>
            </w:r>
          </w:p>
        </w:tc>
        <w:tc>
          <w:tcPr>
            <w:tcW w:w="2784" w:type="dxa"/>
            <w:tcBorders>
              <w:top w:val="single" w:sz="4" w:space="0" w:color="auto"/>
              <w:left w:val="single" w:sz="4" w:space="0" w:color="auto"/>
              <w:bottom w:val="single" w:sz="4" w:space="0" w:color="auto"/>
              <w:right w:val="single" w:sz="4" w:space="0" w:color="auto"/>
            </w:tcBorders>
            <w:hideMark/>
          </w:tcPr>
          <w:p w14:paraId="7D7B49DD" w14:textId="77777777" w:rsidR="00BC042D" w:rsidRDefault="00BC042D" w:rsidP="00BC042D">
            <w:pPr>
              <w:jc w:val="center"/>
              <w:rPr>
                <w:rFonts w:ascii="Calibri" w:eastAsia="Calibri" w:hAnsi="Calibri" w:cs="Times New Roman"/>
              </w:rPr>
            </w:pPr>
            <w:r>
              <w:rPr>
                <w:color w:val="000000" w:themeColor="text1"/>
              </w:rPr>
              <w:t>$70.00 /week per tank</w:t>
            </w:r>
          </w:p>
        </w:tc>
      </w:tr>
      <w:tr w:rsidR="00BC042D" w14:paraId="1FEB3131" w14:textId="77777777" w:rsidTr="004A18DA">
        <w:tc>
          <w:tcPr>
            <w:tcW w:w="9016" w:type="dxa"/>
            <w:gridSpan w:val="3"/>
            <w:tcBorders>
              <w:top w:val="single" w:sz="4" w:space="0" w:color="auto"/>
              <w:left w:val="single" w:sz="4" w:space="0" w:color="auto"/>
              <w:bottom w:val="single" w:sz="4" w:space="0" w:color="auto"/>
              <w:right w:val="single" w:sz="4" w:space="0" w:color="auto"/>
            </w:tcBorders>
          </w:tcPr>
          <w:p w14:paraId="566FF3DC" w14:textId="77777777" w:rsidR="00BC042D" w:rsidRDefault="00BC042D" w:rsidP="00BC042D">
            <w:pPr>
              <w:jc w:val="center"/>
              <w:rPr>
                <w:rFonts w:ascii="Calibri" w:eastAsia="Calibri" w:hAnsi="Calibri" w:cs="Times New Roman"/>
              </w:rPr>
            </w:pPr>
          </w:p>
        </w:tc>
      </w:tr>
      <w:tr w:rsidR="00BC042D" w14:paraId="2CDACD56" w14:textId="77777777" w:rsidTr="004A18DA">
        <w:tc>
          <w:tcPr>
            <w:tcW w:w="9016" w:type="dxa"/>
            <w:gridSpan w:val="3"/>
            <w:tcBorders>
              <w:top w:val="single" w:sz="4" w:space="0" w:color="auto"/>
              <w:left w:val="single" w:sz="4" w:space="0" w:color="auto"/>
              <w:bottom w:val="single" w:sz="4" w:space="0" w:color="auto"/>
              <w:right w:val="single" w:sz="4" w:space="0" w:color="auto"/>
            </w:tcBorders>
            <w:shd w:val="clear" w:color="auto" w:fill="FFF2CC"/>
            <w:hideMark/>
          </w:tcPr>
          <w:p w14:paraId="1CCAD85B" w14:textId="77777777" w:rsidR="00BC042D" w:rsidRDefault="00BC042D" w:rsidP="00BC042D">
            <w:pPr>
              <w:jc w:val="center"/>
              <w:rPr>
                <w:rFonts w:ascii="Calibri" w:eastAsia="Calibri" w:hAnsi="Calibri" w:cs="Times New Roman"/>
              </w:rPr>
            </w:pPr>
            <w:r>
              <w:rPr>
                <w:rFonts w:ascii="Calibri" w:eastAsia="Calibri" w:hAnsi="Calibri" w:cs="Times New Roman"/>
              </w:rPr>
              <w:t>Block 3 Microbiology Lab (Biosafety Level 2)</w:t>
            </w:r>
          </w:p>
        </w:tc>
      </w:tr>
      <w:tr w:rsidR="00BC042D" w14:paraId="4BA295A4"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61043182" w14:textId="77777777" w:rsidR="00BC042D" w:rsidRDefault="00BC042D" w:rsidP="00BC042D">
            <w:pPr>
              <w:rPr>
                <w:rFonts w:ascii="Calibri" w:eastAsia="Calibri" w:hAnsi="Calibri" w:cs="Times New Roman"/>
              </w:rPr>
            </w:pPr>
            <w:r>
              <w:rPr>
                <w:rFonts w:ascii="Calibri" w:eastAsia="Calibri" w:hAnsi="Calibri" w:cs="Times New Roman"/>
              </w:rPr>
              <w:t xml:space="preserve">Biosafety Level 2 aquarium </w:t>
            </w:r>
          </w:p>
        </w:tc>
        <w:tc>
          <w:tcPr>
            <w:tcW w:w="3543" w:type="dxa"/>
            <w:tcBorders>
              <w:top w:val="single" w:sz="4" w:space="0" w:color="auto"/>
              <w:left w:val="single" w:sz="4" w:space="0" w:color="auto"/>
              <w:bottom w:val="single" w:sz="4" w:space="0" w:color="auto"/>
              <w:right w:val="single" w:sz="4" w:space="0" w:color="auto"/>
            </w:tcBorders>
            <w:hideMark/>
          </w:tcPr>
          <w:p w14:paraId="78EC3D30" w14:textId="77777777" w:rsidR="00BC042D" w:rsidRDefault="00BC042D" w:rsidP="00BC042D">
            <w:pPr>
              <w:rPr>
                <w:rFonts w:ascii="Calibri" w:eastAsia="Calibri" w:hAnsi="Calibri" w:cs="Times New Roman"/>
              </w:rPr>
            </w:pPr>
            <w:r>
              <w:rPr>
                <w:rFonts w:ascii="Calibri" w:eastAsia="Calibri" w:hAnsi="Calibri" w:cs="Times New Roman"/>
              </w:rPr>
              <w:t>User training (mandatory for new researchers)</w:t>
            </w:r>
          </w:p>
        </w:tc>
        <w:tc>
          <w:tcPr>
            <w:tcW w:w="2784" w:type="dxa"/>
            <w:tcBorders>
              <w:top w:val="single" w:sz="4" w:space="0" w:color="auto"/>
              <w:left w:val="single" w:sz="4" w:space="0" w:color="auto"/>
              <w:bottom w:val="single" w:sz="4" w:space="0" w:color="auto"/>
              <w:right w:val="single" w:sz="4" w:space="0" w:color="auto"/>
            </w:tcBorders>
            <w:hideMark/>
          </w:tcPr>
          <w:p w14:paraId="19F44909" w14:textId="52FDB6D6" w:rsidR="00BC042D" w:rsidRDefault="00BC042D" w:rsidP="00BC042D">
            <w:pPr>
              <w:jc w:val="center"/>
              <w:rPr>
                <w:rFonts w:ascii="Calibri" w:eastAsia="Calibri" w:hAnsi="Calibri" w:cs="Times New Roman"/>
              </w:rPr>
            </w:pPr>
            <w:r>
              <w:rPr>
                <w:rFonts w:ascii="Calibri" w:eastAsia="Calibri" w:hAnsi="Calibri" w:cs="Times New Roman"/>
              </w:rPr>
              <w:t>$150.00</w:t>
            </w:r>
          </w:p>
        </w:tc>
      </w:tr>
      <w:tr w:rsidR="00BC042D" w14:paraId="20BCE3D2"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37539756"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031FC71A" w14:textId="77777777" w:rsidR="00BC042D" w:rsidRDefault="00BC042D" w:rsidP="00BC042D">
            <w:pPr>
              <w:rPr>
                <w:rFonts w:ascii="Calibri" w:eastAsia="Calibri" w:hAnsi="Calibri" w:cs="Times New Roman"/>
              </w:rPr>
            </w:pPr>
            <w:r>
              <w:rPr>
                <w:rFonts w:ascii="Calibri" w:eastAsia="Calibri" w:hAnsi="Calibri" w:cs="Times New Roman"/>
              </w:rPr>
              <w:t>Base price including decontamination and cleaning (inclusive of chemicals, decontamination up to 600L @5000ppm chlorine, biomonitoring)</w:t>
            </w:r>
          </w:p>
          <w:p w14:paraId="7CECBCFE" w14:textId="30EB6F2D" w:rsidR="00BC042D" w:rsidRDefault="00BC042D" w:rsidP="00BC042D">
            <w:pPr>
              <w:rPr>
                <w:rFonts w:ascii="Calibri" w:eastAsia="Calibri" w:hAnsi="Calibri" w:cs="Times New Roman"/>
              </w:rPr>
            </w:pPr>
          </w:p>
          <w:p w14:paraId="1CE18128" w14:textId="211B5728" w:rsidR="00BC042D" w:rsidRDefault="00BC042D" w:rsidP="00BC042D">
            <w:pPr>
              <w:rPr>
                <w:rFonts w:ascii="Calibri" w:eastAsia="Calibri" w:hAnsi="Calibri" w:cs="Times New Roman"/>
              </w:rPr>
            </w:pPr>
            <w:r w:rsidRPr="00CA08DB">
              <w:rPr>
                <w:rFonts w:ascii="Calibri" w:eastAsia="Calibri" w:hAnsi="Calibri" w:cs="Times New Roman"/>
              </w:rPr>
              <w:t>Additional decontamination up to 600L</w:t>
            </w:r>
          </w:p>
        </w:tc>
        <w:tc>
          <w:tcPr>
            <w:tcW w:w="2784" w:type="dxa"/>
            <w:tcBorders>
              <w:top w:val="single" w:sz="4" w:space="0" w:color="auto"/>
              <w:left w:val="single" w:sz="4" w:space="0" w:color="auto"/>
              <w:bottom w:val="single" w:sz="4" w:space="0" w:color="auto"/>
              <w:right w:val="single" w:sz="4" w:space="0" w:color="auto"/>
            </w:tcBorders>
            <w:hideMark/>
          </w:tcPr>
          <w:p w14:paraId="122496E1" w14:textId="40488FEA" w:rsidR="00BC042D" w:rsidRDefault="00BC042D" w:rsidP="00BC042D">
            <w:pPr>
              <w:jc w:val="center"/>
              <w:rPr>
                <w:rFonts w:ascii="Calibri" w:eastAsia="Calibri" w:hAnsi="Calibri" w:cs="Times New Roman"/>
              </w:rPr>
            </w:pPr>
            <w:r>
              <w:rPr>
                <w:rFonts w:ascii="Calibri" w:eastAsia="Calibri" w:hAnsi="Calibri" w:cs="Times New Roman"/>
              </w:rPr>
              <w:t>$1,200.00</w:t>
            </w:r>
          </w:p>
          <w:p w14:paraId="242B367E" w14:textId="77777777" w:rsidR="00BC042D" w:rsidRPr="00BC042D" w:rsidRDefault="00BC042D" w:rsidP="00BC042D">
            <w:pPr>
              <w:rPr>
                <w:rFonts w:ascii="Calibri" w:eastAsia="Calibri" w:hAnsi="Calibri" w:cs="Times New Roman"/>
              </w:rPr>
            </w:pPr>
          </w:p>
          <w:p w14:paraId="41E55CF6" w14:textId="77777777" w:rsidR="00BC042D" w:rsidRPr="00BC042D" w:rsidRDefault="00BC042D" w:rsidP="00BC042D">
            <w:pPr>
              <w:rPr>
                <w:rFonts w:ascii="Calibri" w:eastAsia="Calibri" w:hAnsi="Calibri" w:cs="Times New Roman"/>
              </w:rPr>
            </w:pPr>
          </w:p>
          <w:p w14:paraId="785F73DF" w14:textId="172C0F77" w:rsidR="00BC042D" w:rsidRDefault="00BC042D" w:rsidP="00BC042D">
            <w:pPr>
              <w:rPr>
                <w:rFonts w:ascii="Calibri" w:eastAsia="Calibri" w:hAnsi="Calibri" w:cs="Times New Roman"/>
              </w:rPr>
            </w:pPr>
          </w:p>
          <w:p w14:paraId="105A0BF8" w14:textId="6989E45C" w:rsidR="00BC042D" w:rsidRDefault="00BC042D" w:rsidP="00BC042D">
            <w:pPr>
              <w:rPr>
                <w:rFonts w:ascii="Calibri" w:eastAsia="Calibri" w:hAnsi="Calibri" w:cs="Times New Roman"/>
              </w:rPr>
            </w:pPr>
          </w:p>
          <w:p w14:paraId="6A0A9142" w14:textId="32738A23" w:rsidR="00BC042D" w:rsidRDefault="00BC042D" w:rsidP="00BC042D">
            <w:pPr>
              <w:rPr>
                <w:rFonts w:ascii="Calibri" w:eastAsia="Calibri" w:hAnsi="Calibri" w:cs="Times New Roman"/>
              </w:rPr>
            </w:pPr>
          </w:p>
          <w:p w14:paraId="15872F8B" w14:textId="6323674A" w:rsidR="00BC042D" w:rsidRDefault="00BC042D" w:rsidP="00BC042D">
            <w:pPr>
              <w:jc w:val="center"/>
              <w:rPr>
                <w:rFonts w:ascii="Calibri" w:eastAsia="Calibri" w:hAnsi="Calibri" w:cs="Times New Roman"/>
              </w:rPr>
            </w:pPr>
            <w:r>
              <w:rPr>
                <w:rFonts w:ascii="Calibri" w:eastAsia="Calibri" w:hAnsi="Calibri" w:cs="Times New Roman"/>
              </w:rPr>
              <w:t>$330.00</w:t>
            </w:r>
          </w:p>
          <w:p w14:paraId="36BF8E70" w14:textId="77777777" w:rsidR="00BC042D" w:rsidRPr="00BC042D" w:rsidRDefault="00BC042D" w:rsidP="00BC042D">
            <w:pPr>
              <w:rPr>
                <w:rFonts w:ascii="Calibri" w:eastAsia="Calibri" w:hAnsi="Calibri" w:cs="Times New Roman"/>
              </w:rPr>
            </w:pPr>
          </w:p>
        </w:tc>
      </w:tr>
      <w:tr w:rsidR="00BC042D" w14:paraId="69874308" w14:textId="77777777" w:rsidTr="004A18DA">
        <w:trPr>
          <w:trHeight w:val="25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97CBDF8"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11907BEF" w14:textId="77777777" w:rsidR="00BC042D" w:rsidRDefault="00BC042D" w:rsidP="00BC042D">
            <w:pPr>
              <w:rPr>
                <w:rFonts w:ascii="Calibri" w:eastAsia="Calibri" w:hAnsi="Calibri" w:cs="Times New Roman"/>
              </w:rPr>
            </w:pPr>
            <w:r>
              <w:rPr>
                <w:rFonts w:ascii="Calibri" w:eastAsia="Calibri" w:hAnsi="Calibri" w:cs="Times New Roman"/>
              </w:rPr>
              <w:t>Consisting 4x racks</w:t>
            </w:r>
          </w:p>
        </w:tc>
        <w:tc>
          <w:tcPr>
            <w:tcW w:w="2784" w:type="dxa"/>
            <w:tcBorders>
              <w:top w:val="single" w:sz="4" w:space="0" w:color="auto"/>
              <w:left w:val="single" w:sz="4" w:space="0" w:color="auto"/>
              <w:bottom w:val="single" w:sz="4" w:space="0" w:color="auto"/>
              <w:right w:val="single" w:sz="4" w:space="0" w:color="auto"/>
            </w:tcBorders>
            <w:hideMark/>
          </w:tcPr>
          <w:p w14:paraId="6EEF3313" w14:textId="77777777" w:rsidR="00BC042D" w:rsidRDefault="00BC042D" w:rsidP="00BC042D">
            <w:pPr>
              <w:jc w:val="center"/>
              <w:rPr>
                <w:rFonts w:ascii="Calibri" w:eastAsia="Calibri" w:hAnsi="Calibri" w:cs="Times New Roman"/>
              </w:rPr>
            </w:pPr>
            <w:r>
              <w:rPr>
                <w:rFonts w:ascii="Calibri" w:eastAsia="Calibri" w:hAnsi="Calibri" w:cs="Times New Roman"/>
              </w:rPr>
              <w:t>+$150.00 per day</w:t>
            </w:r>
          </w:p>
        </w:tc>
      </w:tr>
      <w:tr w:rsidR="00BC042D" w14:paraId="4FEA86C6"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05236FBD" w14:textId="77777777" w:rsidR="00BC042D" w:rsidRDefault="00BC042D" w:rsidP="00BC042D">
            <w:pPr>
              <w:rPr>
                <w:rFonts w:ascii="Calibri" w:eastAsia="Calibri" w:hAnsi="Calibri" w:cs="Times New Roman"/>
              </w:rPr>
            </w:pPr>
            <w:r>
              <w:rPr>
                <w:rFonts w:ascii="Calibri" w:eastAsia="Calibri" w:hAnsi="Calibri" w:cs="Times New Roman"/>
              </w:rPr>
              <w:t>Animal research aquarium</w:t>
            </w:r>
          </w:p>
        </w:tc>
        <w:tc>
          <w:tcPr>
            <w:tcW w:w="3543" w:type="dxa"/>
            <w:tcBorders>
              <w:top w:val="single" w:sz="4" w:space="0" w:color="auto"/>
              <w:left w:val="single" w:sz="4" w:space="0" w:color="auto"/>
              <w:bottom w:val="single" w:sz="4" w:space="0" w:color="auto"/>
              <w:right w:val="single" w:sz="4" w:space="0" w:color="auto"/>
            </w:tcBorders>
            <w:hideMark/>
          </w:tcPr>
          <w:p w14:paraId="6BA87F9B" w14:textId="77777777" w:rsidR="00BC042D" w:rsidRDefault="00BC042D" w:rsidP="00BC042D">
            <w:pPr>
              <w:rPr>
                <w:rFonts w:ascii="Calibri" w:eastAsia="Calibri" w:hAnsi="Calibri" w:cs="Times New Roman"/>
              </w:rPr>
            </w:pPr>
            <w:r>
              <w:rPr>
                <w:rFonts w:ascii="Calibri" w:eastAsia="Calibri" w:hAnsi="Calibri" w:cs="Times New Roman"/>
              </w:rPr>
              <w:t>Base price consisting decontamination and cleaning (inclusive of chemicals, decontamination up to 3000L @5000ppm, biomonitoring)</w:t>
            </w:r>
          </w:p>
          <w:p w14:paraId="00D57750" w14:textId="77777777" w:rsidR="00BC042D" w:rsidRDefault="00BC042D" w:rsidP="00BC042D">
            <w:pPr>
              <w:rPr>
                <w:rFonts w:ascii="Calibri" w:eastAsia="Calibri" w:hAnsi="Calibri" w:cs="Times New Roman"/>
              </w:rPr>
            </w:pPr>
          </w:p>
          <w:p w14:paraId="3B82535E" w14:textId="5CBCD5BD" w:rsidR="00BC042D" w:rsidRDefault="00BC042D" w:rsidP="00BC042D">
            <w:pPr>
              <w:rPr>
                <w:rFonts w:ascii="Calibri" w:eastAsia="Calibri" w:hAnsi="Calibri" w:cs="Times New Roman"/>
              </w:rPr>
            </w:pPr>
            <w:r w:rsidRPr="00CA08DB">
              <w:rPr>
                <w:rFonts w:ascii="Calibri" w:eastAsia="Calibri" w:hAnsi="Calibri" w:cs="Times New Roman"/>
              </w:rPr>
              <w:t xml:space="preserve">Additional decontamination up to </w:t>
            </w:r>
            <w:r>
              <w:rPr>
                <w:rFonts w:ascii="Calibri" w:eastAsia="Calibri" w:hAnsi="Calibri" w:cs="Times New Roman"/>
              </w:rPr>
              <w:t>75</w:t>
            </w:r>
            <w:r w:rsidRPr="00CA08DB">
              <w:rPr>
                <w:rFonts w:ascii="Calibri" w:eastAsia="Calibri" w:hAnsi="Calibri" w:cs="Times New Roman"/>
              </w:rPr>
              <w:t>0L</w:t>
            </w:r>
          </w:p>
        </w:tc>
        <w:tc>
          <w:tcPr>
            <w:tcW w:w="2784" w:type="dxa"/>
            <w:tcBorders>
              <w:top w:val="single" w:sz="4" w:space="0" w:color="auto"/>
              <w:left w:val="single" w:sz="4" w:space="0" w:color="auto"/>
              <w:bottom w:val="single" w:sz="4" w:space="0" w:color="auto"/>
              <w:right w:val="single" w:sz="4" w:space="0" w:color="auto"/>
            </w:tcBorders>
            <w:hideMark/>
          </w:tcPr>
          <w:p w14:paraId="11C50F59" w14:textId="3AC5DB00" w:rsidR="00BC042D" w:rsidRDefault="00BC042D" w:rsidP="00BC042D">
            <w:pPr>
              <w:jc w:val="center"/>
              <w:rPr>
                <w:rFonts w:ascii="Calibri" w:eastAsia="Calibri" w:hAnsi="Calibri" w:cs="Times New Roman"/>
              </w:rPr>
            </w:pPr>
            <w:r>
              <w:rPr>
                <w:rFonts w:ascii="Calibri" w:eastAsia="Calibri" w:hAnsi="Calibri" w:cs="Times New Roman"/>
              </w:rPr>
              <w:t>$3,000.00</w:t>
            </w:r>
          </w:p>
          <w:p w14:paraId="187BC4BB" w14:textId="77777777" w:rsidR="00BC042D" w:rsidRPr="00BC042D" w:rsidRDefault="00BC042D" w:rsidP="00BC042D">
            <w:pPr>
              <w:rPr>
                <w:rFonts w:ascii="Calibri" w:eastAsia="Calibri" w:hAnsi="Calibri" w:cs="Times New Roman"/>
              </w:rPr>
            </w:pPr>
          </w:p>
          <w:p w14:paraId="586150C6" w14:textId="77777777" w:rsidR="00BC042D" w:rsidRPr="00BC042D" w:rsidRDefault="00BC042D" w:rsidP="00BC042D">
            <w:pPr>
              <w:rPr>
                <w:rFonts w:ascii="Calibri" w:eastAsia="Calibri" w:hAnsi="Calibri" w:cs="Times New Roman"/>
              </w:rPr>
            </w:pPr>
          </w:p>
          <w:p w14:paraId="38FF7810" w14:textId="28649FBC" w:rsidR="00BC042D" w:rsidRDefault="00BC042D" w:rsidP="00BC042D">
            <w:pPr>
              <w:rPr>
                <w:rFonts w:ascii="Calibri" w:eastAsia="Calibri" w:hAnsi="Calibri" w:cs="Times New Roman"/>
              </w:rPr>
            </w:pPr>
          </w:p>
          <w:p w14:paraId="192ABB6B" w14:textId="77777777" w:rsidR="00BC042D" w:rsidRPr="00BC042D" w:rsidRDefault="00BC042D" w:rsidP="00BC042D">
            <w:pPr>
              <w:rPr>
                <w:rFonts w:ascii="Calibri" w:eastAsia="Calibri" w:hAnsi="Calibri" w:cs="Times New Roman"/>
              </w:rPr>
            </w:pPr>
          </w:p>
          <w:p w14:paraId="3750C70A" w14:textId="1764BB9C" w:rsidR="00BC042D" w:rsidRDefault="00BC042D" w:rsidP="00BC042D">
            <w:pPr>
              <w:rPr>
                <w:rFonts w:ascii="Calibri" w:eastAsia="Calibri" w:hAnsi="Calibri" w:cs="Times New Roman"/>
              </w:rPr>
            </w:pPr>
          </w:p>
          <w:p w14:paraId="0E7E0AF2" w14:textId="19F17FAD" w:rsidR="00BC042D" w:rsidRDefault="00BC042D" w:rsidP="00BC042D">
            <w:pPr>
              <w:jc w:val="center"/>
              <w:rPr>
                <w:rFonts w:ascii="Calibri" w:eastAsia="Calibri" w:hAnsi="Calibri" w:cs="Times New Roman"/>
              </w:rPr>
            </w:pPr>
            <w:r>
              <w:rPr>
                <w:rFonts w:ascii="Calibri" w:eastAsia="Calibri" w:hAnsi="Calibri" w:cs="Times New Roman"/>
              </w:rPr>
              <w:t>$330.00</w:t>
            </w:r>
          </w:p>
          <w:p w14:paraId="230D1857" w14:textId="77777777" w:rsidR="00BC042D" w:rsidRPr="00BC042D" w:rsidRDefault="00BC042D" w:rsidP="00BC042D">
            <w:pPr>
              <w:rPr>
                <w:rFonts w:ascii="Calibri" w:eastAsia="Calibri" w:hAnsi="Calibri" w:cs="Times New Roman"/>
              </w:rPr>
            </w:pPr>
          </w:p>
        </w:tc>
      </w:tr>
      <w:tr w:rsidR="00BC042D" w14:paraId="11F12084"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734131AB"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271B61DC" w14:textId="77777777" w:rsidR="00BC042D" w:rsidRDefault="00BC042D" w:rsidP="00BC042D">
            <w:pPr>
              <w:rPr>
                <w:rFonts w:ascii="Calibri" w:eastAsia="Calibri" w:hAnsi="Calibri" w:cs="Times New Roman"/>
              </w:rPr>
            </w:pPr>
            <w:r>
              <w:rPr>
                <w:rFonts w:ascii="Calibri" w:eastAsia="Calibri" w:hAnsi="Calibri" w:cs="Times New Roman"/>
              </w:rPr>
              <w:t>User training (mandatory for new researchers)</w:t>
            </w:r>
          </w:p>
        </w:tc>
        <w:tc>
          <w:tcPr>
            <w:tcW w:w="2784" w:type="dxa"/>
            <w:tcBorders>
              <w:top w:val="single" w:sz="4" w:space="0" w:color="auto"/>
              <w:left w:val="single" w:sz="4" w:space="0" w:color="auto"/>
              <w:bottom w:val="single" w:sz="4" w:space="0" w:color="auto"/>
              <w:right w:val="single" w:sz="4" w:space="0" w:color="auto"/>
            </w:tcBorders>
            <w:hideMark/>
          </w:tcPr>
          <w:p w14:paraId="60860EC2" w14:textId="77777777" w:rsidR="00BC042D" w:rsidRDefault="00BC042D" w:rsidP="00BC042D">
            <w:pPr>
              <w:jc w:val="center"/>
              <w:rPr>
                <w:rFonts w:ascii="Calibri" w:eastAsia="Calibri" w:hAnsi="Calibri" w:cs="Times New Roman"/>
              </w:rPr>
            </w:pPr>
            <w:r>
              <w:rPr>
                <w:rFonts w:ascii="Calibri" w:eastAsia="Calibri" w:hAnsi="Calibri" w:cs="Times New Roman"/>
              </w:rPr>
              <w:t>$150.00</w:t>
            </w:r>
          </w:p>
        </w:tc>
      </w:tr>
      <w:tr w:rsidR="00BC042D" w14:paraId="37D8D388"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6A791AFA"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430CDD69" w14:textId="77777777" w:rsidR="00BC042D" w:rsidRDefault="00BC042D" w:rsidP="00BC042D">
            <w:pPr>
              <w:rPr>
                <w:rFonts w:ascii="Calibri" w:eastAsia="Calibri" w:hAnsi="Calibri" w:cs="Times New Roman"/>
              </w:rPr>
            </w:pPr>
            <w:r>
              <w:rPr>
                <w:rFonts w:ascii="Calibri" w:eastAsia="Calibri" w:hAnsi="Calibri" w:cs="Times New Roman"/>
              </w:rPr>
              <w:t>Consisting 12 x RAS tanks</w:t>
            </w:r>
          </w:p>
        </w:tc>
        <w:tc>
          <w:tcPr>
            <w:tcW w:w="2784" w:type="dxa"/>
            <w:tcBorders>
              <w:top w:val="single" w:sz="4" w:space="0" w:color="auto"/>
              <w:left w:val="single" w:sz="4" w:space="0" w:color="auto"/>
              <w:bottom w:val="single" w:sz="4" w:space="0" w:color="auto"/>
              <w:right w:val="single" w:sz="4" w:space="0" w:color="auto"/>
            </w:tcBorders>
            <w:hideMark/>
          </w:tcPr>
          <w:p w14:paraId="5F96D0E5" w14:textId="77777777" w:rsidR="00BC042D" w:rsidRDefault="00BC042D" w:rsidP="00BC042D">
            <w:pPr>
              <w:jc w:val="center"/>
              <w:rPr>
                <w:rFonts w:ascii="Calibri" w:eastAsia="Calibri" w:hAnsi="Calibri" w:cs="Times New Roman"/>
              </w:rPr>
            </w:pPr>
            <w:r>
              <w:rPr>
                <w:rFonts w:ascii="Calibri" w:eastAsia="Calibri" w:hAnsi="Calibri" w:cs="Times New Roman"/>
              </w:rPr>
              <w:t>+$200.00 per day</w:t>
            </w:r>
          </w:p>
        </w:tc>
      </w:tr>
      <w:tr w:rsidR="00BC042D" w14:paraId="07F851E5" w14:textId="77777777" w:rsidTr="00747BFC">
        <w:tc>
          <w:tcPr>
            <w:tcW w:w="0" w:type="auto"/>
            <w:vMerge/>
            <w:tcBorders>
              <w:top w:val="single" w:sz="4" w:space="0" w:color="auto"/>
              <w:left w:val="single" w:sz="4" w:space="0" w:color="auto"/>
              <w:bottom w:val="single" w:sz="4" w:space="0" w:color="auto"/>
              <w:right w:val="single" w:sz="4" w:space="0" w:color="auto"/>
            </w:tcBorders>
            <w:vAlign w:val="center"/>
            <w:hideMark/>
          </w:tcPr>
          <w:p w14:paraId="1437E94B" w14:textId="77777777" w:rsidR="00BC042D" w:rsidRDefault="00BC042D" w:rsidP="00BC042D">
            <w:pPr>
              <w:rPr>
                <w:rFonts w:ascii="Calibri" w:eastAsia="Calibri" w:hAnsi="Calibri" w:cs="Times New Roman"/>
                <w:lang w:val="en-GB"/>
              </w:rPr>
            </w:pPr>
          </w:p>
        </w:tc>
        <w:tc>
          <w:tcPr>
            <w:tcW w:w="3543" w:type="dxa"/>
            <w:hideMark/>
          </w:tcPr>
          <w:p w14:paraId="5A15BA62" w14:textId="77777777" w:rsidR="00BC042D" w:rsidRDefault="00BC042D" w:rsidP="00BC042D">
            <w:pPr>
              <w:rPr>
                <w:rFonts w:ascii="Calibri" w:eastAsia="Calibri" w:hAnsi="Calibri" w:cs="Times New Roman"/>
              </w:rPr>
            </w:pPr>
            <w:r w:rsidRPr="00D12CE1">
              <w:rPr>
                <w:rFonts w:ascii="Calibri" w:eastAsia="Calibri" w:hAnsi="Calibri" w:cs="Times New Roman"/>
              </w:rPr>
              <w:t>Veterinarian services</w:t>
            </w:r>
          </w:p>
          <w:p w14:paraId="0E9C37FE" w14:textId="77777777" w:rsidR="00BC042D" w:rsidRPr="00CA08DB" w:rsidRDefault="00BC042D" w:rsidP="00BC042D">
            <w:pPr>
              <w:rPr>
                <w:rFonts w:ascii="Calibri" w:eastAsia="Calibri" w:hAnsi="Calibri" w:cs="Times New Roman"/>
              </w:rPr>
            </w:pPr>
            <w:r w:rsidRPr="00CA08DB">
              <w:rPr>
                <w:rFonts w:ascii="Calibri" w:eastAsia="Calibri" w:hAnsi="Calibri" w:cs="Times New Roman"/>
              </w:rPr>
              <w:t>Weekdays (up to 3 hours)</w:t>
            </w:r>
          </w:p>
          <w:p w14:paraId="3FFD9067" w14:textId="536F646B" w:rsidR="00BC042D" w:rsidRDefault="00BC042D" w:rsidP="00BC042D">
            <w:pPr>
              <w:rPr>
                <w:rFonts w:ascii="Calibri" w:eastAsia="Calibri" w:hAnsi="Calibri" w:cs="Times New Roman"/>
              </w:rPr>
            </w:pPr>
            <w:r w:rsidRPr="00CA08DB">
              <w:rPr>
                <w:rFonts w:ascii="Calibri" w:eastAsia="Calibri" w:hAnsi="Calibri" w:cs="Times New Roman"/>
              </w:rPr>
              <w:t>Weekends/Public Holiday (up to 3 hours)</w:t>
            </w:r>
          </w:p>
        </w:tc>
        <w:tc>
          <w:tcPr>
            <w:tcW w:w="2784" w:type="dxa"/>
            <w:hideMark/>
          </w:tcPr>
          <w:p w14:paraId="67606A0F" w14:textId="77777777" w:rsidR="00BC042D" w:rsidRDefault="00BC042D" w:rsidP="00BC042D">
            <w:pPr>
              <w:jc w:val="center"/>
              <w:rPr>
                <w:rFonts w:ascii="Calibri" w:eastAsia="Calibri" w:hAnsi="Calibri" w:cs="Times New Roman"/>
              </w:rPr>
            </w:pPr>
            <w:r w:rsidRPr="00D12CE1">
              <w:rPr>
                <w:rFonts w:ascii="Calibri" w:eastAsia="Calibri" w:hAnsi="Calibri" w:cs="Times New Roman"/>
              </w:rPr>
              <w:t>$400.00</w:t>
            </w:r>
            <w:r>
              <w:rPr>
                <w:rFonts w:ascii="Calibri" w:eastAsia="Calibri" w:hAnsi="Calibri" w:cs="Times New Roman"/>
              </w:rPr>
              <w:t xml:space="preserve"> (weekday)</w:t>
            </w:r>
          </w:p>
          <w:p w14:paraId="78D1B489" w14:textId="77777777" w:rsidR="00BC042D" w:rsidRDefault="00BC042D" w:rsidP="00BC042D">
            <w:pPr>
              <w:jc w:val="center"/>
              <w:rPr>
                <w:rFonts w:ascii="Calibri" w:eastAsia="Calibri" w:hAnsi="Calibri" w:cs="Times New Roman"/>
              </w:rPr>
            </w:pPr>
          </w:p>
          <w:p w14:paraId="7D99950F" w14:textId="736C3968" w:rsidR="00BC042D" w:rsidRDefault="00BC042D" w:rsidP="00BC042D">
            <w:pPr>
              <w:jc w:val="center"/>
              <w:rPr>
                <w:rFonts w:ascii="Calibri" w:eastAsia="Calibri" w:hAnsi="Calibri" w:cs="Times New Roman"/>
              </w:rPr>
            </w:pPr>
            <w:r>
              <w:rPr>
                <w:rFonts w:ascii="Calibri" w:eastAsia="Calibri" w:hAnsi="Calibri" w:cs="Times New Roman"/>
              </w:rPr>
              <w:t>$600.00 (weekend)</w:t>
            </w:r>
          </w:p>
        </w:tc>
      </w:tr>
      <w:tr w:rsidR="00BC042D" w14:paraId="0E314CD4"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5C6A71F7"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7AA2FE46" w14:textId="77777777" w:rsidR="00BC042D" w:rsidRDefault="00BC042D" w:rsidP="00BC042D">
            <w:pPr>
              <w:rPr>
                <w:rFonts w:ascii="Calibri" w:eastAsia="Calibri" w:hAnsi="Calibri" w:cs="Times New Roman"/>
              </w:rPr>
            </w:pPr>
            <w:r>
              <w:t>For animal carcass disposal post-experiment (autoclave &amp; disposal biomonitoring) (x5 autoclave cycles)</w:t>
            </w:r>
          </w:p>
        </w:tc>
        <w:tc>
          <w:tcPr>
            <w:tcW w:w="2784" w:type="dxa"/>
            <w:tcBorders>
              <w:top w:val="single" w:sz="4" w:space="0" w:color="auto"/>
              <w:left w:val="single" w:sz="4" w:space="0" w:color="auto"/>
              <w:bottom w:val="single" w:sz="4" w:space="0" w:color="auto"/>
              <w:right w:val="single" w:sz="4" w:space="0" w:color="auto"/>
            </w:tcBorders>
            <w:hideMark/>
          </w:tcPr>
          <w:p w14:paraId="5A01B2B2" w14:textId="77777777" w:rsidR="00BC042D" w:rsidRDefault="00BC042D" w:rsidP="00BC042D">
            <w:pPr>
              <w:jc w:val="center"/>
              <w:rPr>
                <w:rFonts w:ascii="Calibri" w:eastAsia="Calibri" w:hAnsi="Calibri" w:cs="Times New Roman"/>
              </w:rPr>
            </w:pPr>
            <w:r>
              <w:rPr>
                <w:rFonts w:ascii="Calibri" w:eastAsia="Calibri" w:hAnsi="Calibri" w:cs="Times New Roman"/>
              </w:rPr>
              <w:t xml:space="preserve">$50.00 per 5 autoclave cycles </w:t>
            </w:r>
          </w:p>
        </w:tc>
      </w:tr>
      <w:tr w:rsidR="00BC042D" w14:paraId="331ED07F"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145D25A7" w14:textId="77777777" w:rsidR="00BC042D" w:rsidRDefault="00BC042D" w:rsidP="00BC042D">
            <w:pPr>
              <w:rPr>
                <w:rFonts w:ascii="Calibri" w:eastAsia="Calibri" w:hAnsi="Calibri" w:cs="Times New Roman"/>
              </w:rPr>
            </w:pPr>
            <w:r>
              <w:rPr>
                <w:rFonts w:ascii="Calibri" w:eastAsia="Calibri" w:hAnsi="Calibri" w:cs="Times New Roman"/>
              </w:rPr>
              <w:t>Technical assistance</w:t>
            </w:r>
          </w:p>
        </w:tc>
        <w:tc>
          <w:tcPr>
            <w:tcW w:w="3543" w:type="dxa"/>
            <w:tcBorders>
              <w:top w:val="single" w:sz="4" w:space="0" w:color="auto"/>
              <w:left w:val="single" w:sz="4" w:space="0" w:color="auto"/>
              <w:bottom w:val="single" w:sz="4" w:space="0" w:color="auto"/>
              <w:right w:val="single" w:sz="4" w:space="0" w:color="auto"/>
            </w:tcBorders>
            <w:hideMark/>
          </w:tcPr>
          <w:p w14:paraId="547A39D4" w14:textId="77777777" w:rsidR="00BC042D" w:rsidRDefault="00BC042D" w:rsidP="00BC042D">
            <w:pPr>
              <w:rPr>
                <w:rFonts w:ascii="Calibri" w:eastAsia="Calibri" w:hAnsi="Calibri" w:cs="Times New Roman"/>
              </w:rPr>
            </w:pPr>
            <w:r>
              <w:rPr>
                <w:rFonts w:ascii="Calibri" w:eastAsia="Calibri" w:hAnsi="Calibri" w:cs="Times New Roman"/>
              </w:rPr>
              <w:t>Assistance with tank maintenance</w:t>
            </w:r>
          </w:p>
        </w:tc>
        <w:tc>
          <w:tcPr>
            <w:tcW w:w="2784" w:type="dxa"/>
            <w:tcBorders>
              <w:top w:val="single" w:sz="4" w:space="0" w:color="auto"/>
              <w:left w:val="single" w:sz="4" w:space="0" w:color="auto"/>
              <w:bottom w:val="single" w:sz="4" w:space="0" w:color="auto"/>
              <w:right w:val="single" w:sz="4" w:space="0" w:color="auto"/>
            </w:tcBorders>
            <w:hideMark/>
          </w:tcPr>
          <w:p w14:paraId="700962C3" w14:textId="77777777" w:rsidR="00BC042D" w:rsidRDefault="00BC042D" w:rsidP="00BC042D">
            <w:pPr>
              <w:jc w:val="center"/>
              <w:rPr>
                <w:rFonts w:ascii="Calibri" w:eastAsia="Calibri" w:hAnsi="Calibri" w:cs="Times New Roman"/>
              </w:rPr>
            </w:pPr>
            <w:r>
              <w:rPr>
                <w:rFonts w:ascii="Calibri" w:eastAsia="Calibri" w:hAnsi="Calibri" w:cs="Times New Roman"/>
              </w:rPr>
              <w:t>$45/hr or $270/day</w:t>
            </w:r>
          </w:p>
        </w:tc>
      </w:tr>
      <w:tr w:rsidR="00BC042D" w14:paraId="5437BD56"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40316324" w14:textId="77777777" w:rsidR="00BC042D" w:rsidRDefault="00BC042D" w:rsidP="00BC042D">
            <w:pPr>
              <w:rPr>
                <w:rFonts w:ascii="Calibri" w:eastAsia="Calibri" w:hAnsi="Calibri" w:cs="Times New Roman"/>
              </w:rPr>
            </w:pPr>
            <w:r>
              <w:rPr>
                <w:rFonts w:ascii="Calibri" w:eastAsia="Calibri" w:hAnsi="Calibri" w:cs="Times New Roman"/>
              </w:rPr>
              <w:t>Support services</w:t>
            </w:r>
          </w:p>
        </w:tc>
        <w:tc>
          <w:tcPr>
            <w:tcW w:w="3543" w:type="dxa"/>
            <w:tcBorders>
              <w:top w:val="single" w:sz="4" w:space="0" w:color="auto"/>
              <w:left w:val="single" w:sz="4" w:space="0" w:color="auto"/>
              <w:bottom w:val="single" w:sz="4" w:space="0" w:color="auto"/>
              <w:right w:val="single" w:sz="4" w:space="0" w:color="auto"/>
            </w:tcBorders>
            <w:hideMark/>
          </w:tcPr>
          <w:p w14:paraId="41B52F19" w14:textId="77777777" w:rsidR="00BC042D" w:rsidRDefault="00BC042D" w:rsidP="00BC042D">
            <w:pPr>
              <w:rPr>
                <w:rFonts w:ascii="Calibri" w:eastAsia="Calibri" w:hAnsi="Calibri" w:cs="Times New Roman"/>
              </w:rPr>
            </w:pPr>
            <w:r>
              <w:rPr>
                <w:rFonts w:ascii="Calibri" w:eastAsia="Calibri" w:hAnsi="Calibri" w:cs="Times New Roman"/>
              </w:rPr>
              <w:t xml:space="preserve">Manpower assistance with aquaria husbandry </w:t>
            </w:r>
          </w:p>
        </w:tc>
        <w:tc>
          <w:tcPr>
            <w:tcW w:w="2784" w:type="dxa"/>
            <w:tcBorders>
              <w:top w:val="single" w:sz="4" w:space="0" w:color="auto"/>
              <w:left w:val="single" w:sz="4" w:space="0" w:color="auto"/>
              <w:bottom w:val="single" w:sz="4" w:space="0" w:color="auto"/>
              <w:right w:val="single" w:sz="4" w:space="0" w:color="auto"/>
            </w:tcBorders>
            <w:hideMark/>
          </w:tcPr>
          <w:p w14:paraId="5EDCB5CF" w14:textId="77777777" w:rsidR="00BC042D" w:rsidRDefault="00BC042D" w:rsidP="00BC042D">
            <w:pPr>
              <w:jc w:val="center"/>
              <w:rPr>
                <w:rFonts w:ascii="Calibri" w:eastAsia="Calibri" w:hAnsi="Calibri" w:cs="Times New Roman"/>
              </w:rPr>
            </w:pPr>
            <w:r>
              <w:rPr>
                <w:rFonts w:ascii="Calibri" w:eastAsia="Calibri" w:hAnsi="Calibri" w:cs="Times New Roman"/>
              </w:rPr>
              <w:t>$45/hr or $270/day</w:t>
            </w:r>
          </w:p>
        </w:tc>
      </w:tr>
      <w:tr w:rsidR="00BC042D" w14:paraId="590AEE23"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79675EBC" w14:textId="77777777" w:rsidR="00BC042D" w:rsidRDefault="00BC042D" w:rsidP="00BC042D">
            <w:pPr>
              <w:rPr>
                <w:rFonts w:ascii="Calibri" w:eastAsia="Calibri" w:hAnsi="Calibri" w:cs="Times New Roman"/>
              </w:rPr>
            </w:pPr>
            <w:r>
              <w:rPr>
                <w:rFonts w:ascii="Calibri" w:eastAsia="Calibri" w:hAnsi="Calibri" w:cs="Times New Roman"/>
              </w:rPr>
              <w:t>Waste management</w:t>
            </w:r>
          </w:p>
        </w:tc>
        <w:tc>
          <w:tcPr>
            <w:tcW w:w="3543" w:type="dxa"/>
            <w:tcBorders>
              <w:top w:val="single" w:sz="4" w:space="0" w:color="auto"/>
              <w:left w:val="single" w:sz="4" w:space="0" w:color="auto"/>
              <w:bottom w:val="single" w:sz="4" w:space="0" w:color="auto"/>
              <w:right w:val="single" w:sz="4" w:space="0" w:color="auto"/>
            </w:tcBorders>
            <w:hideMark/>
          </w:tcPr>
          <w:p w14:paraId="0DAA51FA" w14:textId="77777777" w:rsidR="00BC042D" w:rsidRDefault="00BC042D" w:rsidP="00BC042D">
            <w:pPr>
              <w:rPr>
                <w:rFonts w:ascii="Calibri" w:eastAsia="Calibri" w:hAnsi="Calibri" w:cs="Times New Roman"/>
              </w:rPr>
            </w:pPr>
            <w:r>
              <w:rPr>
                <w:rFonts w:ascii="Calibri" w:eastAsia="Calibri" w:hAnsi="Calibri" w:cs="Times New Roman"/>
              </w:rPr>
              <w:t>Bio-monitoring and waste treatment</w:t>
            </w:r>
          </w:p>
        </w:tc>
        <w:tc>
          <w:tcPr>
            <w:tcW w:w="2784" w:type="dxa"/>
            <w:tcBorders>
              <w:top w:val="single" w:sz="4" w:space="0" w:color="auto"/>
              <w:left w:val="single" w:sz="4" w:space="0" w:color="auto"/>
              <w:bottom w:val="single" w:sz="4" w:space="0" w:color="auto"/>
              <w:right w:val="single" w:sz="4" w:space="0" w:color="auto"/>
            </w:tcBorders>
            <w:hideMark/>
          </w:tcPr>
          <w:p w14:paraId="5A17AB13" w14:textId="77777777" w:rsidR="00BC042D" w:rsidRDefault="00BC042D" w:rsidP="00BC042D">
            <w:pPr>
              <w:jc w:val="center"/>
              <w:rPr>
                <w:rFonts w:ascii="Calibri" w:eastAsia="Calibri" w:hAnsi="Calibri" w:cs="Times New Roman"/>
              </w:rPr>
            </w:pPr>
            <w:r>
              <w:rPr>
                <w:rFonts w:ascii="Calibri" w:eastAsia="Calibri" w:hAnsi="Calibri" w:cs="Times New Roman"/>
              </w:rPr>
              <w:t>$400.00</w:t>
            </w:r>
          </w:p>
        </w:tc>
      </w:tr>
      <w:tr w:rsidR="00BC042D" w14:paraId="312D459E" w14:textId="77777777" w:rsidTr="004A18DA">
        <w:tc>
          <w:tcPr>
            <w:tcW w:w="9016" w:type="dxa"/>
            <w:gridSpan w:val="3"/>
            <w:tcBorders>
              <w:top w:val="single" w:sz="4" w:space="0" w:color="auto"/>
              <w:left w:val="single" w:sz="4" w:space="0" w:color="auto"/>
              <w:bottom w:val="single" w:sz="4" w:space="0" w:color="auto"/>
              <w:right w:val="single" w:sz="4" w:space="0" w:color="auto"/>
            </w:tcBorders>
          </w:tcPr>
          <w:p w14:paraId="135EA6AF" w14:textId="77777777" w:rsidR="00BC042D" w:rsidRDefault="00BC042D" w:rsidP="00BC042D">
            <w:pPr>
              <w:rPr>
                <w:rFonts w:ascii="Calibri" w:eastAsia="Calibri" w:hAnsi="Calibri" w:cs="Times New Roman"/>
              </w:rPr>
            </w:pPr>
          </w:p>
        </w:tc>
      </w:tr>
      <w:tr w:rsidR="00BC042D" w14:paraId="636BD5AA" w14:textId="77777777" w:rsidTr="004A18DA">
        <w:tc>
          <w:tcPr>
            <w:tcW w:w="9016" w:type="dxa"/>
            <w:gridSpan w:val="3"/>
            <w:tcBorders>
              <w:top w:val="single" w:sz="4" w:space="0" w:color="auto"/>
              <w:left w:val="single" w:sz="4" w:space="0" w:color="auto"/>
              <w:bottom w:val="single" w:sz="4" w:space="0" w:color="auto"/>
              <w:right w:val="single" w:sz="4" w:space="0" w:color="auto"/>
            </w:tcBorders>
            <w:shd w:val="clear" w:color="auto" w:fill="FFF2CC"/>
            <w:hideMark/>
          </w:tcPr>
          <w:p w14:paraId="30D48129" w14:textId="77777777" w:rsidR="00BC042D" w:rsidRDefault="00BC042D" w:rsidP="00BC042D">
            <w:pPr>
              <w:jc w:val="center"/>
              <w:rPr>
                <w:rFonts w:ascii="Calibri" w:eastAsia="Calibri" w:hAnsi="Calibri" w:cs="Times New Roman"/>
              </w:rPr>
            </w:pPr>
            <w:r>
              <w:rPr>
                <w:rFonts w:ascii="Calibri" w:eastAsia="Calibri" w:hAnsi="Calibri" w:cs="Times New Roman"/>
              </w:rPr>
              <w:t>Organism Supply Services</w:t>
            </w:r>
          </w:p>
        </w:tc>
      </w:tr>
      <w:tr w:rsidR="00BC042D" w14:paraId="0D67324C"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3AF0B772" w14:textId="77777777" w:rsidR="00BC042D" w:rsidRDefault="00BC042D" w:rsidP="00BC042D">
            <w:pPr>
              <w:rPr>
                <w:rFonts w:ascii="Calibri" w:eastAsia="Calibri" w:hAnsi="Calibri" w:cs="Times New Roman"/>
              </w:rPr>
            </w:pPr>
            <w:r>
              <w:rPr>
                <w:rFonts w:ascii="Calibri" w:eastAsia="Calibri" w:hAnsi="Calibri" w:cs="Times New Roman"/>
              </w:rPr>
              <w:t>Microalgae</w:t>
            </w:r>
          </w:p>
        </w:tc>
        <w:tc>
          <w:tcPr>
            <w:tcW w:w="3543" w:type="dxa"/>
            <w:tcBorders>
              <w:top w:val="single" w:sz="4" w:space="0" w:color="auto"/>
              <w:left w:val="single" w:sz="4" w:space="0" w:color="auto"/>
              <w:bottom w:val="single" w:sz="4" w:space="0" w:color="auto"/>
              <w:right w:val="single" w:sz="4" w:space="0" w:color="auto"/>
            </w:tcBorders>
            <w:hideMark/>
          </w:tcPr>
          <w:p w14:paraId="3FBA5E57" w14:textId="77777777" w:rsidR="00BC042D" w:rsidRDefault="00BC042D" w:rsidP="00BC042D">
            <w:pPr>
              <w:rPr>
                <w:rFonts w:ascii="Calibri" w:eastAsia="Calibri" w:hAnsi="Calibri" w:cs="Times New Roman"/>
              </w:rPr>
            </w:pPr>
            <w:r>
              <w:rPr>
                <w:rFonts w:ascii="Calibri" w:eastAsia="Calibri" w:hAnsi="Calibri" w:cs="Times New Roman"/>
              </w:rPr>
              <w:t>See manager for species list.</w:t>
            </w:r>
          </w:p>
        </w:tc>
        <w:tc>
          <w:tcPr>
            <w:tcW w:w="2784" w:type="dxa"/>
            <w:tcBorders>
              <w:top w:val="single" w:sz="4" w:space="0" w:color="auto"/>
              <w:left w:val="single" w:sz="4" w:space="0" w:color="auto"/>
              <w:bottom w:val="single" w:sz="4" w:space="0" w:color="auto"/>
              <w:right w:val="single" w:sz="4" w:space="0" w:color="auto"/>
            </w:tcBorders>
            <w:hideMark/>
          </w:tcPr>
          <w:p w14:paraId="6BC205D8" w14:textId="24F2B8C5" w:rsidR="00BC042D" w:rsidRDefault="00BC042D" w:rsidP="00BC042D">
            <w:pPr>
              <w:jc w:val="center"/>
              <w:rPr>
                <w:rFonts w:ascii="Calibri" w:eastAsia="Calibri" w:hAnsi="Calibri" w:cs="Times New Roman"/>
              </w:rPr>
            </w:pPr>
            <w:r>
              <w:rPr>
                <w:rFonts w:ascii="Calibri" w:eastAsia="Calibri" w:hAnsi="Calibri" w:cs="Times New Roman"/>
              </w:rPr>
              <w:t>$6.00 - $7.00/ 250ml</w:t>
            </w:r>
          </w:p>
        </w:tc>
      </w:tr>
      <w:tr w:rsidR="00BC042D" w14:paraId="6FD68070"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4B0146C8" w14:textId="77777777" w:rsidR="00BC042D" w:rsidRDefault="00BC042D" w:rsidP="00BC042D">
            <w:pPr>
              <w:rPr>
                <w:rFonts w:ascii="Calibri" w:eastAsia="Calibri" w:hAnsi="Calibri" w:cs="Times New Roman"/>
              </w:rPr>
            </w:pPr>
            <w:r>
              <w:rPr>
                <w:rFonts w:ascii="Calibri" w:eastAsia="Calibri" w:hAnsi="Calibri" w:cs="Times New Roman"/>
              </w:rPr>
              <w:t>Barnacle (</w:t>
            </w:r>
            <w:r>
              <w:rPr>
                <w:rFonts w:ascii="Calibri" w:eastAsia="Calibri" w:hAnsi="Calibri" w:cs="Times New Roman"/>
                <w:i/>
                <w:iCs/>
              </w:rPr>
              <w:t>Amphibalanus amphitrite)</w:t>
            </w:r>
            <w:r>
              <w:rPr>
                <w:rFonts w:ascii="Calibri" w:eastAsia="Calibri" w:hAnsi="Calibri" w:cs="Times New Roman"/>
              </w:rPr>
              <w:t xml:space="preserve"> larval stages</w:t>
            </w:r>
          </w:p>
        </w:tc>
        <w:tc>
          <w:tcPr>
            <w:tcW w:w="3543" w:type="dxa"/>
            <w:tcBorders>
              <w:top w:val="single" w:sz="4" w:space="0" w:color="auto"/>
              <w:left w:val="single" w:sz="4" w:space="0" w:color="auto"/>
              <w:bottom w:val="single" w:sz="4" w:space="0" w:color="auto"/>
              <w:right w:val="single" w:sz="4" w:space="0" w:color="auto"/>
            </w:tcBorders>
            <w:hideMark/>
          </w:tcPr>
          <w:p w14:paraId="0B0530D7" w14:textId="77777777" w:rsidR="00BC042D" w:rsidRDefault="00BC042D" w:rsidP="00BC042D">
            <w:pPr>
              <w:rPr>
                <w:rFonts w:ascii="Calibri" w:eastAsia="Calibri" w:hAnsi="Calibri" w:cs="Times New Roman"/>
              </w:rPr>
            </w:pPr>
            <w:r>
              <w:rPr>
                <w:rFonts w:ascii="Calibri" w:eastAsia="Calibri" w:hAnsi="Calibri" w:cs="Times New Roman"/>
              </w:rPr>
              <w:t>Stage 2 nauplii (2000 larvae)</w:t>
            </w:r>
          </w:p>
        </w:tc>
        <w:tc>
          <w:tcPr>
            <w:tcW w:w="2784" w:type="dxa"/>
            <w:tcBorders>
              <w:top w:val="single" w:sz="4" w:space="0" w:color="auto"/>
              <w:left w:val="single" w:sz="4" w:space="0" w:color="auto"/>
              <w:bottom w:val="single" w:sz="4" w:space="0" w:color="auto"/>
              <w:right w:val="single" w:sz="4" w:space="0" w:color="auto"/>
            </w:tcBorders>
            <w:hideMark/>
          </w:tcPr>
          <w:p w14:paraId="612F54D6" w14:textId="77777777" w:rsidR="00BC042D" w:rsidRDefault="00BC042D" w:rsidP="00BC042D">
            <w:pPr>
              <w:jc w:val="center"/>
              <w:rPr>
                <w:rFonts w:ascii="Calibri" w:eastAsia="Calibri" w:hAnsi="Calibri" w:cs="Times New Roman"/>
              </w:rPr>
            </w:pPr>
            <w:r>
              <w:rPr>
                <w:rFonts w:ascii="Calibri" w:eastAsia="Calibri" w:hAnsi="Calibri" w:cs="Times New Roman"/>
              </w:rPr>
              <w:t>$340.00</w:t>
            </w:r>
          </w:p>
        </w:tc>
      </w:tr>
      <w:tr w:rsidR="00BC042D" w14:paraId="2C0E0E42"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130A3BB5"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0AA13B57" w14:textId="77777777" w:rsidR="00BC042D" w:rsidRDefault="00BC042D" w:rsidP="00BC042D">
            <w:pPr>
              <w:rPr>
                <w:rFonts w:ascii="Calibri" w:eastAsia="Calibri" w:hAnsi="Calibri" w:cs="Times New Roman"/>
              </w:rPr>
            </w:pPr>
            <w:r>
              <w:rPr>
                <w:rFonts w:ascii="Calibri" w:eastAsia="Calibri" w:hAnsi="Calibri" w:cs="Times New Roman"/>
              </w:rPr>
              <w:t>Cyprid stage (2000 larvae)</w:t>
            </w:r>
          </w:p>
        </w:tc>
        <w:tc>
          <w:tcPr>
            <w:tcW w:w="2784" w:type="dxa"/>
            <w:tcBorders>
              <w:top w:val="single" w:sz="4" w:space="0" w:color="auto"/>
              <w:left w:val="single" w:sz="4" w:space="0" w:color="auto"/>
              <w:bottom w:val="single" w:sz="4" w:space="0" w:color="auto"/>
              <w:right w:val="single" w:sz="4" w:space="0" w:color="auto"/>
            </w:tcBorders>
            <w:hideMark/>
          </w:tcPr>
          <w:p w14:paraId="666E2F00" w14:textId="77777777" w:rsidR="00BC042D" w:rsidRDefault="00BC042D" w:rsidP="00BC042D">
            <w:pPr>
              <w:jc w:val="center"/>
              <w:rPr>
                <w:rFonts w:ascii="Calibri" w:eastAsia="Calibri" w:hAnsi="Calibri" w:cs="Times New Roman"/>
              </w:rPr>
            </w:pPr>
            <w:r>
              <w:rPr>
                <w:rFonts w:ascii="Calibri" w:eastAsia="Calibri" w:hAnsi="Calibri" w:cs="Times New Roman"/>
              </w:rPr>
              <w:t>$400.00</w:t>
            </w:r>
          </w:p>
        </w:tc>
      </w:tr>
      <w:tr w:rsidR="00BC042D" w14:paraId="6C9461CB"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3245CC19" w14:textId="77777777" w:rsidR="00BC042D" w:rsidRDefault="00BC042D" w:rsidP="00BC042D">
            <w:pPr>
              <w:rPr>
                <w:rFonts w:ascii="Calibri" w:eastAsia="Calibri" w:hAnsi="Calibri" w:cs="Times New Roman"/>
              </w:rPr>
            </w:pPr>
            <w:r>
              <w:rPr>
                <w:rFonts w:ascii="Calibri" w:eastAsia="Calibri" w:hAnsi="Calibri" w:cs="Times New Roman"/>
              </w:rPr>
              <w:t>Brine shrimp</w:t>
            </w:r>
          </w:p>
        </w:tc>
        <w:tc>
          <w:tcPr>
            <w:tcW w:w="3543" w:type="dxa"/>
            <w:tcBorders>
              <w:top w:val="single" w:sz="4" w:space="0" w:color="auto"/>
              <w:left w:val="single" w:sz="4" w:space="0" w:color="auto"/>
              <w:bottom w:val="single" w:sz="4" w:space="0" w:color="auto"/>
              <w:right w:val="single" w:sz="4" w:space="0" w:color="auto"/>
            </w:tcBorders>
            <w:hideMark/>
          </w:tcPr>
          <w:p w14:paraId="3AB3B7EB" w14:textId="77777777" w:rsidR="00BC042D" w:rsidRDefault="00BC042D" w:rsidP="00BC042D">
            <w:pPr>
              <w:rPr>
                <w:rFonts w:ascii="Calibri" w:eastAsia="Calibri" w:hAnsi="Calibri" w:cs="Times New Roman"/>
              </w:rPr>
            </w:pPr>
            <w:r>
              <w:rPr>
                <w:rFonts w:ascii="Calibri" w:eastAsia="Calibri" w:hAnsi="Calibri" w:cs="Times New Roman"/>
              </w:rPr>
              <w:t>Freshly hatched (10,000)</w:t>
            </w:r>
          </w:p>
        </w:tc>
        <w:tc>
          <w:tcPr>
            <w:tcW w:w="2784" w:type="dxa"/>
            <w:tcBorders>
              <w:top w:val="single" w:sz="4" w:space="0" w:color="auto"/>
              <w:left w:val="single" w:sz="4" w:space="0" w:color="auto"/>
              <w:bottom w:val="single" w:sz="4" w:space="0" w:color="auto"/>
              <w:right w:val="single" w:sz="4" w:space="0" w:color="auto"/>
            </w:tcBorders>
            <w:hideMark/>
          </w:tcPr>
          <w:p w14:paraId="1BA38E3C" w14:textId="77777777" w:rsidR="00BC042D" w:rsidRDefault="00BC042D" w:rsidP="00BC042D">
            <w:pPr>
              <w:jc w:val="center"/>
              <w:rPr>
                <w:rFonts w:ascii="Calibri" w:eastAsia="Calibri" w:hAnsi="Calibri" w:cs="Times New Roman"/>
              </w:rPr>
            </w:pPr>
            <w:r>
              <w:rPr>
                <w:rFonts w:ascii="Calibri" w:eastAsia="Calibri" w:hAnsi="Calibri" w:cs="Times New Roman"/>
              </w:rPr>
              <w:t>$1.50</w:t>
            </w:r>
          </w:p>
        </w:tc>
      </w:tr>
      <w:tr w:rsidR="00BC042D" w14:paraId="34397979" w14:textId="77777777" w:rsidTr="004A18DA">
        <w:tc>
          <w:tcPr>
            <w:tcW w:w="2689" w:type="dxa"/>
            <w:vMerge w:val="restart"/>
            <w:tcBorders>
              <w:top w:val="single" w:sz="4" w:space="0" w:color="auto"/>
              <w:left w:val="single" w:sz="4" w:space="0" w:color="auto"/>
              <w:bottom w:val="single" w:sz="4" w:space="0" w:color="auto"/>
              <w:right w:val="single" w:sz="4" w:space="0" w:color="auto"/>
            </w:tcBorders>
            <w:hideMark/>
          </w:tcPr>
          <w:p w14:paraId="1378AC53" w14:textId="77777777" w:rsidR="00BC042D" w:rsidRDefault="00BC042D" w:rsidP="00BC042D">
            <w:pPr>
              <w:rPr>
                <w:rFonts w:ascii="Calibri" w:eastAsia="Calibri" w:hAnsi="Calibri" w:cs="Times New Roman"/>
              </w:rPr>
            </w:pPr>
            <w:r>
              <w:rPr>
                <w:rFonts w:ascii="Calibri" w:eastAsia="Calibri" w:hAnsi="Calibri" w:cs="Times New Roman"/>
              </w:rPr>
              <w:t xml:space="preserve">Cultured sea urchin </w:t>
            </w:r>
            <w:r>
              <w:rPr>
                <w:rFonts w:ascii="Calibri" w:eastAsia="Calibri" w:hAnsi="Calibri" w:cs="Times New Roman"/>
                <w:i/>
                <w:iCs/>
              </w:rPr>
              <w:t>Salmacis sphaeroides</w:t>
            </w:r>
          </w:p>
        </w:tc>
        <w:tc>
          <w:tcPr>
            <w:tcW w:w="3543" w:type="dxa"/>
            <w:tcBorders>
              <w:top w:val="single" w:sz="4" w:space="0" w:color="auto"/>
              <w:left w:val="single" w:sz="4" w:space="0" w:color="auto"/>
              <w:bottom w:val="single" w:sz="4" w:space="0" w:color="auto"/>
              <w:right w:val="single" w:sz="4" w:space="0" w:color="auto"/>
            </w:tcBorders>
            <w:hideMark/>
          </w:tcPr>
          <w:p w14:paraId="17779E22" w14:textId="77777777" w:rsidR="00BC042D" w:rsidRDefault="00BC042D" w:rsidP="00BC042D">
            <w:pPr>
              <w:rPr>
                <w:rFonts w:ascii="Calibri" w:eastAsia="Calibri" w:hAnsi="Calibri" w:cs="Times New Roman"/>
              </w:rPr>
            </w:pPr>
            <w:r>
              <w:rPr>
                <w:rFonts w:ascii="Calibri" w:eastAsia="Times New Roman" w:hAnsi="Calibri" w:cs="Calibri"/>
              </w:rPr>
              <w:t>A PAIR (Adult Male and female) </w:t>
            </w:r>
          </w:p>
        </w:tc>
        <w:tc>
          <w:tcPr>
            <w:tcW w:w="2784" w:type="dxa"/>
            <w:tcBorders>
              <w:top w:val="single" w:sz="4" w:space="0" w:color="auto"/>
              <w:left w:val="single" w:sz="4" w:space="0" w:color="auto"/>
              <w:bottom w:val="single" w:sz="4" w:space="0" w:color="auto"/>
              <w:right w:val="single" w:sz="4" w:space="0" w:color="auto"/>
            </w:tcBorders>
            <w:hideMark/>
          </w:tcPr>
          <w:p w14:paraId="62FA37BF" w14:textId="77777777" w:rsidR="00BC042D" w:rsidRDefault="00BC042D" w:rsidP="00BC042D">
            <w:pPr>
              <w:jc w:val="center"/>
              <w:rPr>
                <w:rFonts w:ascii="Calibri" w:eastAsia="Calibri" w:hAnsi="Calibri" w:cs="Times New Roman"/>
              </w:rPr>
            </w:pPr>
            <w:r>
              <w:rPr>
                <w:rFonts w:ascii="Calibri" w:eastAsia="Calibri" w:hAnsi="Calibri" w:cs="Times New Roman"/>
              </w:rPr>
              <w:t>$50.00/PAIR</w:t>
            </w:r>
          </w:p>
        </w:tc>
      </w:tr>
      <w:tr w:rsidR="00BC042D" w14:paraId="453A6BE1"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1BF5DDB1" w14:textId="77777777" w:rsidR="00BC042D" w:rsidRDefault="00BC042D" w:rsidP="00BC042D">
            <w:pPr>
              <w:rPr>
                <w:rFonts w:ascii="Calibri" w:eastAsia="Calibri" w:hAnsi="Calibri" w:cs="Times New Roman"/>
                <w:lang w:val="en-GB"/>
              </w:rPr>
            </w:pPr>
          </w:p>
        </w:tc>
        <w:tc>
          <w:tcPr>
            <w:tcW w:w="3543" w:type="dxa"/>
            <w:tcBorders>
              <w:top w:val="single" w:sz="4" w:space="0" w:color="auto"/>
              <w:left w:val="single" w:sz="4" w:space="0" w:color="auto"/>
              <w:bottom w:val="single" w:sz="4" w:space="0" w:color="auto"/>
              <w:right w:val="single" w:sz="4" w:space="0" w:color="auto"/>
            </w:tcBorders>
            <w:hideMark/>
          </w:tcPr>
          <w:p w14:paraId="424694C2" w14:textId="77777777" w:rsidR="00BC042D" w:rsidRDefault="00BC042D" w:rsidP="00BC042D">
            <w:pPr>
              <w:rPr>
                <w:rFonts w:ascii="Calibri" w:eastAsia="Calibri" w:hAnsi="Calibri" w:cs="Times New Roman"/>
              </w:rPr>
            </w:pPr>
            <w:r>
              <w:rPr>
                <w:rFonts w:ascii="Calibri" w:eastAsia="Times New Roman" w:hAnsi="Calibri" w:cs="Calibri"/>
              </w:rPr>
              <w:t>Juveniles (2 - 3 cm, 3 - 4 months old)</w:t>
            </w:r>
          </w:p>
        </w:tc>
        <w:tc>
          <w:tcPr>
            <w:tcW w:w="2784" w:type="dxa"/>
            <w:tcBorders>
              <w:top w:val="single" w:sz="4" w:space="0" w:color="auto"/>
              <w:left w:val="single" w:sz="4" w:space="0" w:color="auto"/>
              <w:bottom w:val="single" w:sz="4" w:space="0" w:color="auto"/>
              <w:right w:val="single" w:sz="4" w:space="0" w:color="auto"/>
            </w:tcBorders>
            <w:hideMark/>
          </w:tcPr>
          <w:p w14:paraId="28C5BEEE" w14:textId="77777777" w:rsidR="00BC042D" w:rsidRDefault="00BC042D" w:rsidP="00BC042D">
            <w:pPr>
              <w:jc w:val="center"/>
              <w:rPr>
                <w:rFonts w:ascii="Calibri" w:eastAsia="Calibri" w:hAnsi="Calibri" w:cs="Times New Roman"/>
              </w:rPr>
            </w:pPr>
            <w:r>
              <w:rPr>
                <w:rFonts w:ascii="Calibri" w:eastAsia="Times New Roman" w:hAnsi="Calibri" w:cs="Calibri"/>
              </w:rPr>
              <w:t>$ 150 / DOZEN  </w:t>
            </w:r>
          </w:p>
        </w:tc>
      </w:tr>
      <w:tr w:rsidR="00BC042D" w14:paraId="57D1829E"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6D497226" w14:textId="77777777" w:rsidR="00BC042D" w:rsidRDefault="00BC042D" w:rsidP="00BC042D">
            <w:pPr>
              <w:rPr>
                <w:rFonts w:ascii="Calibri" w:eastAsia="Calibri" w:hAnsi="Calibri" w:cs="Times New Roman"/>
              </w:rPr>
            </w:pPr>
            <w:r>
              <w:rPr>
                <w:rFonts w:ascii="Calibri" w:eastAsia="Calibri" w:hAnsi="Calibri" w:cs="Times New Roman"/>
              </w:rPr>
              <w:t>0.2um filtered seawater</w:t>
            </w:r>
          </w:p>
        </w:tc>
        <w:tc>
          <w:tcPr>
            <w:tcW w:w="3543" w:type="dxa"/>
            <w:tcBorders>
              <w:top w:val="single" w:sz="4" w:space="0" w:color="auto"/>
              <w:left w:val="single" w:sz="4" w:space="0" w:color="auto"/>
              <w:bottom w:val="single" w:sz="4" w:space="0" w:color="auto"/>
              <w:right w:val="single" w:sz="4" w:space="0" w:color="auto"/>
            </w:tcBorders>
            <w:hideMark/>
          </w:tcPr>
          <w:p w14:paraId="35AD0CB9" w14:textId="77777777" w:rsidR="00BC042D" w:rsidRDefault="00BC042D" w:rsidP="00BC042D">
            <w:pPr>
              <w:rPr>
                <w:rFonts w:ascii="Calibri" w:eastAsia="Calibri" w:hAnsi="Calibri" w:cs="Times New Roman"/>
              </w:rPr>
            </w:pPr>
            <w:r>
              <w:rPr>
                <w:rFonts w:ascii="Calibri" w:eastAsia="Calibri" w:hAnsi="Calibri" w:cs="Times New Roman"/>
              </w:rPr>
              <w:t>Per litre</w:t>
            </w:r>
          </w:p>
        </w:tc>
        <w:tc>
          <w:tcPr>
            <w:tcW w:w="2784" w:type="dxa"/>
            <w:tcBorders>
              <w:top w:val="single" w:sz="4" w:space="0" w:color="auto"/>
              <w:left w:val="single" w:sz="4" w:space="0" w:color="auto"/>
              <w:bottom w:val="single" w:sz="4" w:space="0" w:color="auto"/>
              <w:right w:val="single" w:sz="4" w:space="0" w:color="auto"/>
            </w:tcBorders>
            <w:hideMark/>
          </w:tcPr>
          <w:p w14:paraId="4ACDE4DB" w14:textId="77777777" w:rsidR="00BC042D" w:rsidRDefault="00BC042D" w:rsidP="00BC042D">
            <w:pPr>
              <w:jc w:val="center"/>
              <w:rPr>
                <w:rFonts w:ascii="Calibri" w:eastAsia="Calibri" w:hAnsi="Calibri" w:cs="Times New Roman"/>
              </w:rPr>
            </w:pPr>
            <w:r>
              <w:rPr>
                <w:rFonts w:ascii="Calibri" w:eastAsia="Calibri" w:hAnsi="Calibri" w:cs="Times New Roman"/>
              </w:rPr>
              <w:t>$8.00</w:t>
            </w:r>
          </w:p>
        </w:tc>
      </w:tr>
      <w:tr w:rsidR="00BC042D" w14:paraId="696387D6" w14:textId="77777777" w:rsidTr="004A18DA">
        <w:tc>
          <w:tcPr>
            <w:tcW w:w="2689" w:type="dxa"/>
            <w:tcBorders>
              <w:top w:val="single" w:sz="4" w:space="0" w:color="auto"/>
              <w:left w:val="single" w:sz="4" w:space="0" w:color="auto"/>
              <w:bottom w:val="single" w:sz="4" w:space="0" w:color="auto"/>
              <w:right w:val="single" w:sz="4" w:space="0" w:color="auto"/>
            </w:tcBorders>
            <w:hideMark/>
          </w:tcPr>
          <w:p w14:paraId="1B8CD82B" w14:textId="77777777" w:rsidR="00BC042D" w:rsidRDefault="00BC042D" w:rsidP="00BC042D">
            <w:pPr>
              <w:rPr>
                <w:rFonts w:ascii="Calibri" w:eastAsia="Calibri" w:hAnsi="Calibri" w:cs="Times New Roman"/>
              </w:rPr>
            </w:pPr>
            <w:r>
              <w:rPr>
                <w:rFonts w:ascii="Calibri" w:eastAsia="Calibri" w:hAnsi="Calibri" w:cs="Times New Roman"/>
              </w:rPr>
              <w:t>F algal culture media</w:t>
            </w:r>
          </w:p>
        </w:tc>
        <w:tc>
          <w:tcPr>
            <w:tcW w:w="3543" w:type="dxa"/>
            <w:tcBorders>
              <w:top w:val="single" w:sz="4" w:space="0" w:color="auto"/>
              <w:left w:val="single" w:sz="4" w:space="0" w:color="auto"/>
              <w:bottom w:val="single" w:sz="4" w:space="0" w:color="auto"/>
              <w:right w:val="single" w:sz="4" w:space="0" w:color="auto"/>
            </w:tcBorders>
            <w:hideMark/>
          </w:tcPr>
          <w:p w14:paraId="054DAB43" w14:textId="77777777" w:rsidR="00BC042D" w:rsidRDefault="00BC042D" w:rsidP="00BC042D">
            <w:pPr>
              <w:rPr>
                <w:rFonts w:ascii="Calibri" w:eastAsia="Calibri" w:hAnsi="Calibri" w:cs="Times New Roman"/>
              </w:rPr>
            </w:pPr>
            <w:r>
              <w:rPr>
                <w:rFonts w:ascii="Calibri" w:eastAsia="Calibri" w:hAnsi="Calibri" w:cs="Times New Roman"/>
              </w:rPr>
              <w:t>Per litre</w:t>
            </w:r>
          </w:p>
        </w:tc>
        <w:tc>
          <w:tcPr>
            <w:tcW w:w="2784" w:type="dxa"/>
            <w:tcBorders>
              <w:top w:val="single" w:sz="4" w:space="0" w:color="auto"/>
              <w:left w:val="single" w:sz="4" w:space="0" w:color="auto"/>
              <w:bottom w:val="single" w:sz="4" w:space="0" w:color="auto"/>
              <w:right w:val="single" w:sz="4" w:space="0" w:color="auto"/>
            </w:tcBorders>
            <w:hideMark/>
          </w:tcPr>
          <w:p w14:paraId="0FAFE151" w14:textId="77777777" w:rsidR="00BC042D" w:rsidRDefault="00BC042D" w:rsidP="00BC042D">
            <w:pPr>
              <w:jc w:val="center"/>
              <w:rPr>
                <w:rFonts w:ascii="Calibri" w:eastAsia="Calibri" w:hAnsi="Calibri" w:cs="Times New Roman"/>
              </w:rPr>
            </w:pPr>
            <w:r>
              <w:rPr>
                <w:rFonts w:ascii="Calibri" w:eastAsia="Calibri" w:hAnsi="Calibri" w:cs="Times New Roman"/>
              </w:rPr>
              <w:t>$12.00</w:t>
            </w:r>
          </w:p>
        </w:tc>
      </w:tr>
    </w:tbl>
    <w:p w14:paraId="2A5F0B6A" w14:textId="77777777" w:rsidR="004A18DA" w:rsidRDefault="004A18DA" w:rsidP="004A18DA">
      <w:pPr>
        <w:rPr>
          <w:rFonts w:ascii="Calibri" w:eastAsia="Calibri" w:hAnsi="Calibri" w:cs="Times New Roman"/>
        </w:rPr>
      </w:pPr>
    </w:p>
    <w:p w14:paraId="1B459FDA" w14:textId="7A3AAE1E" w:rsidR="004A18DA" w:rsidRDefault="004A18DA" w:rsidP="004A18DA">
      <w:pPr>
        <w:pStyle w:val="ListParagraph"/>
        <w:numPr>
          <w:ilvl w:val="0"/>
          <w:numId w:val="19"/>
        </w:numPr>
        <w:spacing w:line="256" w:lineRule="auto"/>
        <w:rPr>
          <w:rFonts w:ascii="Calibri" w:eastAsia="Calibri" w:hAnsi="Calibri" w:cs="Times New Roman"/>
          <w:b/>
          <w:bCs/>
        </w:rPr>
      </w:pPr>
      <w:r>
        <w:rPr>
          <w:rFonts w:ascii="Calibri" w:eastAsia="Calibri" w:hAnsi="Calibri" w:cs="Times New Roman"/>
          <w:b/>
          <w:bCs/>
        </w:rPr>
        <w:t>R/V Galaxea</w:t>
      </w:r>
    </w:p>
    <w:tbl>
      <w:tblPr>
        <w:tblStyle w:val="TableGrid"/>
        <w:tblW w:w="9015" w:type="dxa"/>
        <w:tblLook w:val="04A0" w:firstRow="1" w:lastRow="0" w:firstColumn="1" w:lastColumn="0" w:noHBand="0" w:noVBand="1"/>
      </w:tblPr>
      <w:tblGrid>
        <w:gridCol w:w="2775"/>
        <w:gridCol w:w="1617"/>
        <w:gridCol w:w="1618"/>
        <w:gridCol w:w="3005"/>
      </w:tblGrid>
      <w:tr w:rsidR="007B3A62" w:rsidRPr="00930C4C" w14:paraId="7440F8A8" w14:textId="77777777" w:rsidTr="007B3A62">
        <w:trPr>
          <w:trHeight w:val="300"/>
        </w:trPr>
        <w:tc>
          <w:tcPr>
            <w:tcW w:w="9015" w:type="dxa"/>
            <w:gridSpan w:val="4"/>
            <w:shd w:val="clear" w:color="auto" w:fill="FFF2CC" w:themeFill="accent4" w:themeFillTint="33"/>
          </w:tcPr>
          <w:p w14:paraId="504B4FCB" w14:textId="77777777" w:rsidR="007B3A62" w:rsidRPr="00395FBE" w:rsidRDefault="007B3A62" w:rsidP="00116668">
            <w:pPr>
              <w:rPr>
                <w:rFonts w:ascii="Calibri" w:eastAsia="Calibri" w:hAnsi="Calibri" w:cs="Times New Roman"/>
                <w:b/>
                <w:bCs/>
              </w:rPr>
            </w:pPr>
            <w:r w:rsidRPr="00395FBE">
              <w:rPr>
                <w:rFonts w:ascii="Calibri" w:eastAsia="Calibri" w:hAnsi="Calibri" w:cs="Times New Roman"/>
                <w:b/>
                <w:bCs/>
              </w:rPr>
              <w:t>Research Vessels</w:t>
            </w:r>
          </w:p>
        </w:tc>
      </w:tr>
      <w:tr w:rsidR="007B3A62" w:rsidRPr="00930C4C" w14:paraId="100DBC4B" w14:textId="77777777" w:rsidTr="007B3A62">
        <w:trPr>
          <w:trHeight w:val="420"/>
        </w:trPr>
        <w:tc>
          <w:tcPr>
            <w:tcW w:w="2775" w:type="dxa"/>
            <w:vAlign w:val="center"/>
          </w:tcPr>
          <w:p w14:paraId="7B904408" w14:textId="77777777" w:rsidR="007B3A62" w:rsidRPr="00930C4C" w:rsidRDefault="007B3A62" w:rsidP="00116668">
            <w:pPr>
              <w:jc w:val="center"/>
              <w:rPr>
                <w:rFonts w:ascii="Calibri" w:eastAsia="Calibri" w:hAnsi="Calibri" w:cs="Times New Roman"/>
                <w:b/>
                <w:bCs/>
              </w:rPr>
            </w:pPr>
            <w:r w:rsidRPr="40091682">
              <w:rPr>
                <w:rFonts w:ascii="Calibri" w:eastAsia="Calibri" w:hAnsi="Calibri" w:cs="Times New Roman"/>
                <w:b/>
                <w:bCs/>
              </w:rPr>
              <w:t xml:space="preserve">Description/Cost </w:t>
            </w:r>
          </w:p>
        </w:tc>
        <w:tc>
          <w:tcPr>
            <w:tcW w:w="3235" w:type="dxa"/>
            <w:gridSpan w:val="2"/>
          </w:tcPr>
          <w:p w14:paraId="688EE29C"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R/V Galaxea</w:t>
            </w:r>
          </w:p>
        </w:tc>
        <w:tc>
          <w:tcPr>
            <w:tcW w:w="3005" w:type="dxa"/>
          </w:tcPr>
          <w:p w14:paraId="4C9876AE"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Pioner Multi 3</w:t>
            </w:r>
          </w:p>
        </w:tc>
      </w:tr>
      <w:tr w:rsidR="007B3A62" w:rsidRPr="00930C4C" w14:paraId="74631679" w14:textId="77777777" w:rsidTr="007B3A62">
        <w:trPr>
          <w:trHeight w:val="300"/>
        </w:trPr>
        <w:tc>
          <w:tcPr>
            <w:tcW w:w="2775" w:type="dxa"/>
          </w:tcPr>
          <w:p w14:paraId="79FD3CDE" w14:textId="77777777" w:rsidR="007B3A62" w:rsidRPr="00930C4C" w:rsidRDefault="007B3A62" w:rsidP="00116668">
            <w:pPr>
              <w:rPr>
                <w:rFonts w:ascii="Calibri" w:eastAsia="Calibri" w:hAnsi="Calibri" w:cs="Times New Roman"/>
              </w:rPr>
            </w:pPr>
            <w:r w:rsidRPr="00930C4C">
              <w:rPr>
                <w:rFonts w:ascii="Calibri" w:eastAsia="Calibri" w:hAnsi="Calibri" w:cs="Times New Roman"/>
              </w:rPr>
              <w:t>Basic Fee (weekends) - academic</w:t>
            </w:r>
          </w:p>
        </w:tc>
        <w:tc>
          <w:tcPr>
            <w:tcW w:w="1617" w:type="dxa"/>
          </w:tcPr>
          <w:p w14:paraId="031516A0" w14:textId="77777777" w:rsidR="007B3A62" w:rsidRDefault="007B3A62" w:rsidP="00116668">
            <w:pPr>
              <w:rPr>
                <w:rFonts w:ascii="Calibri" w:eastAsia="Calibri" w:hAnsi="Calibri" w:cs="Times New Roman"/>
              </w:rPr>
            </w:pPr>
            <w:r w:rsidRPr="40091682">
              <w:rPr>
                <w:rFonts w:ascii="Calibri" w:eastAsia="Calibri" w:hAnsi="Calibri" w:cs="Times New Roman"/>
              </w:rPr>
              <w:t>Academic</w:t>
            </w:r>
          </w:p>
        </w:tc>
        <w:tc>
          <w:tcPr>
            <w:tcW w:w="1618" w:type="dxa"/>
          </w:tcPr>
          <w:p w14:paraId="5B11A2E8" w14:textId="77777777" w:rsidR="007B3A62" w:rsidRDefault="007B3A62" w:rsidP="00116668">
            <w:pPr>
              <w:rPr>
                <w:rFonts w:ascii="Calibri" w:eastAsia="Calibri" w:hAnsi="Calibri" w:cs="Times New Roman"/>
              </w:rPr>
            </w:pPr>
            <w:r w:rsidRPr="40091682">
              <w:rPr>
                <w:rFonts w:ascii="Calibri" w:eastAsia="Calibri" w:hAnsi="Calibri" w:cs="Times New Roman"/>
              </w:rPr>
              <w:t>Non-Academic</w:t>
            </w:r>
          </w:p>
        </w:tc>
        <w:tc>
          <w:tcPr>
            <w:tcW w:w="3005" w:type="dxa"/>
          </w:tcPr>
          <w:p w14:paraId="4EA3939F"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Per 4 Hours</w:t>
            </w:r>
          </w:p>
        </w:tc>
      </w:tr>
      <w:tr w:rsidR="007B3A62" w:rsidRPr="00930C4C" w14:paraId="102BF871" w14:textId="77777777" w:rsidTr="007B3A62">
        <w:trPr>
          <w:trHeight w:val="300"/>
        </w:trPr>
        <w:tc>
          <w:tcPr>
            <w:tcW w:w="2775" w:type="dxa"/>
          </w:tcPr>
          <w:p w14:paraId="18620663" w14:textId="77777777" w:rsidR="007B3A62" w:rsidRPr="00930C4C" w:rsidRDefault="007B3A62" w:rsidP="00116668">
            <w:pPr>
              <w:rPr>
                <w:rFonts w:ascii="Calibri" w:eastAsia="Calibri" w:hAnsi="Calibri" w:cs="Times New Roman"/>
                <w:b/>
                <w:bCs/>
              </w:rPr>
            </w:pPr>
            <w:r w:rsidRPr="00395FBE">
              <w:rPr>
                <w:rFonts w:ascii="Calibri" w:eastAsia="Calibri" w:hAnsi="Calibri" w:cs="Times New Roman"/>
                <w:b/>
                <w:bCs/>
              </w:rPr>
              <w:t>Weekday</w:t>
            </w:r>
          </w:p>
        </w:tc>
        <w:tc>
          <w:tcPr>
            <w:tcW w:w="1617" w:type="dxa"/>
            <w:vAlign w:val="center"/>
          </w:tcPr>
          <w:p w14:paraId="039BC322"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w:t>
            </w:r>
            <w:r>
              <w:rPr>
                <w:rFonts w:ascii="Calibri" w:eastAsia="Calibri" w:hAnsi="Calibri" w:cs="Times New Roman"/>
              </w:rPr>
              <w:t>1000</w:t>
            </w:r>
            <w:r w:rsidRPr="40091682">
              <w:rPr>
                <w:rFonts w:ascii="Calibri" w:eastAsia="Calibri" w:hAnsi="Calibri" w:cs="Times New Roman"/>
              </w:rPr>
              <w:t>.00</w:t>
            </w:r>
          </w:p>
        </w:tc>
        <w:tc>
          <w:tcPr>
            <w:tcW w:w="1618" w:type="dxa"/>
            <w:vAlign w:val="center"/>
          </w:tcPr>
          <w:p w14:paraId="0999A78D" w14:textId="77777777" w:rsidR="007B3A62" w:rsidRDefault="007B3A62" w:rsidP="00116668">
            <w:pPr>
              <w:rPr>
                <w:rFonts w:ascii="Calibri" w:eastAsia="Calibri" w:hAnsi="Calibri" w:cs="Times New Roman"/>
              </w:rPr>
            </w:pPr>
            <w:r w:rsidRPr="40091682">
              <w:rPr>
                <w:rFonts w:ascii="Calibri" w:eastAsia="Calibri" w:hAnsi="Calibri" w:cs="Times New Roman"/>
              </w:rPr>
              <w:t>$</w:t>
            </w:r>
            <w:r>
              <w:rPr>
                <w:rFonts w:ascii="Calibri" w:eastAsia="Calibri" w:hAnsi="Calibri" w:cs="Times New Roman"/>
              </w:rPr>
              <w:t>15</w:t>
            </w:r>
            <w:r w:rsidRPr="40091682">
              <w:rPr>
                <w:rFonts w:ascii="Calibri" w:eastAsia="Calibri" w:hAnsi="Calibri" w:cs="Times New Roman"/>
              </w:rPr>
              <w:t>00.00</w:t>
            </w:r>
          </w:p>
        </w:tc>
        <w:tc>
          <w:tcPr>
            <w:tcW w:w="3005" w:type="dxa"/>
            <w:vAlign w:val="center"/>
          </w:tcPr>
          <w:p w14:paraId="66BD888A"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$300.00</w:t>
            </w:r>
          </w:p>
        </w:tc>
      </w:tr>
      <w:tr w:rsidR="007B3A62" w:rsidRPr="00930C4C" w14:paraId="6717FB3F" w14:textId="77777777" w:rsidTr="007B3A62">
        <w:trPr>
          <w:trHeight w:val="300"/>
        </w:trPr>
        <w:tc>
          <w:tcPr>
            <w:tcW w:w="2775" w:type="dxa"/>
          </w:tcPr>
          <w:p w14:paraId="01E6C685" w14:textId="77777777" w:rsidR="007B3A62" w:rsidRPr="00395FBE" w:rsidRDefault="007B3A62" w:rsidP="00116668">
            <w:pPr>
              <w:rPr>
                <w:rFonts w:ascii="Calibri" w:eastAsia="Calibri" w:hAnsi="Calibri" w:cs="Times New Roman"/>
                <w:b/>
                <w:bCs/>
              </w:rPr>
            </w:pPr>
            <w:r w:rsidRPr="00395FBE">
              <w:rPr>
                <w:rFonts w:ascii="Calibri" w:eastAsia="Calibri" w:hAnsi="Calibri" w:cs="Times New Roman"/>
                <w:b/>
                <w:bCs/>
              </w:rPr>
              <w:lastRenderedPageBreak/>
              <w:t>Weekend / Public Holidays</w:t>
            </w:r>
          </w:p>
        </w:tc>
        <w:tc>
          <w:tcPr>
            <w:tcW w:w="1617" w:type="dxa"/>
            <w:vAlign w:val="center"/>
          </w:tcPr>
          <w:p w14:paraId="0D5A8A07" w14:textId="77777777" w:rsidR="007B3A62" w:rsidRDefault="007B3A62" w:rsidP="00116668">
            <w:pPr>
              <w:rPr>
                <w:rFonts w:ascii="Calibri" w:eastAsia="Calibri" w:hAnsi="Calibri" w:cs="Times New Roman"/>
              </w:rPr>
            </w:pPr>
            <w:r w:rsidRPr="40091682">
              <w:rPr>
                <w:rFonts w:ascii="Calibri" w:eastAsia="Calibri" w:hAnsi="Calibri" w:cs="Times New Roman"/>
              </w:rPr>
              <w:t>$</w:t>
            </w:r>
            <w:r>
              <w:rPr>
                <w:rFonts w:ascii="Calibri" w:eastAsia="Calibri" w:hAnsi="Calibri" w:cs="Times New Roman"/>
              </w:rPr>
              <w:t>20</w:t>
            </w:r>
            <w:r w:rsidRPr="40091682">
              <w:rPr>
                <w:rFonts w:ascii="Calibri" w:eastAsia="Calibri" w:hAnsi="Calibri" w:cs="Times New Roman"/>
              </w:rPr>
              <w:t>00.00</w:t>
            </w:r>
          </w:p>
        </w:tc>
        <w:tc>
          <w:tcPr>
            <w:tcW w:w="1618" w:type="dxa"/>
            <w:vAlign w:val="center"/>
          </w:tcPr>
          <w:p w14:paraId="656DDA60" w14:textId="77777777" w:rsidR="007B3A62" w:rsidRDefault="007B3A62" w:rsidP="00116668">
            <w:pPr>
              <w:rPr>
                <w:rFonts w:ascii="Calibri" w:eastAsia="Calibri" w:hAnsi="Calibri" w:cs="Times New Roman"/>
              </w:rPr>
            </w:pPr>
            <w:r w:rsidRPr="40091682">
              <w:rPr>
                <w:rFonts w:ascii="Calibri" w:eastAsia="Calibri" w:hAnsi="Calibri" w:cs="Times New Roman"/>
              </w:rPr>
              <w:t>$</w:t>
            </w:r>
            <w:r>
              <w:rPr>
                <w:rFonts w:ascii="Calibri" w:eastAsia="Calibri" w:hAnsi="Calibri" w:cs="Times New Roman"/>
              </w:rPr>
              <w:t>30</w:t>
            </w:r>
            <w:r w:rsidRPr="40091682">
              <w:rPr>
                <w:rFonts w:ascii="Calibri" w:eastAsia="Calibri" w:hAnsi="Calibri" w:cs="Times New Roman"/>
              </w:rPr>
              <w:t>00.00</w:t>
            </w:r>
          </w:p>
        </w:tc>
        <w:tc>
          <w:tcPr>
            <w:tcW w:w="3005" w:type="dxa"/>
            <w:vAlign w:val="center"/>
          </w:tcPr>
          <w:p w14:paraId="425F8FAF"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$450.00</w:t>
            </w:r>
          </w:p>
        </w:tc>
      </w:tr>
      <w:tr w:rsidR="007B3A62" w:rsidRPr="00930C4C" w14:paraId="0C28D743" w14:textId="77777777" w:rsidTr="007B3A62">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14:paraId="1E0E9574" w14:textId="77777777" w:rsidR="007B3A62" w:rsidRDefault="007B3A62" w:rsidP="00116668">
            <w:r w:rsidRPr="00827E73">
              <w:rPr>
                <w:rFonts w:ascii="Calibri" w:eastAsia="Times New Roman" w:hAnsi="Calibri" w:cs="Calibri"/>
                <w:b/>
                <w:bCs/>
                <w:color w:val="000000"/>
                <w:lang w:eastAsia="en-SG"/>
              </w:rPr>
              <w:t>Extra Fuel</w:t>
            </w:r>
          </w:p>
        </w:tc>
        <w:tc>
          <w:tcPr>
            <w:tcW w:w="3235" w:type="dxa"/>
            <w:gridSpan w:val="2"/>
          </w:tcPr>
          <w:p w14:paraId="30883665" w14:textId="77777777" w:rsidR="007B3A62" w:rsidRDefault="007B3A62" w:rsidP="00116668">
            <w:pPr>
              <w:rPr>
                <w:rFonts w:ascii="Calibri" w:eastAsia="Calibri" w:hAnsi="Calibri" w:cs="Times New Roman"/>
              </w:rPr>
            </w:pPr>
            <w:r w:rsidRPr="40091682">
              <w:rPr>
                <w:rFonts w:ascii="Calibri" w:eastAsia="Calibri" w:hAnsi="Calibri" w:cs="Times New Roman"/>
              </w:rPr>
              <w:t>$</w:t>
            </w:r>
            <w:r>
              <w:rPr>
                <w:rFonts w:ascii="Calibri" w:eastAsia="Calibri" w:hAnsi="Calibri" w:cs="Times New Roman"/>
              </w:rPr>
              <w:t>2</w:t>
            </w:r>
            <w:r w:rsidRPr="40091682">
              <w:rPr>
                <w:rFonts w:ascii="Calibri" w:eastAsia="Calibri" w:hAnsi="Calibri" w:cs="Times New Roman"/>
              </w:rPr>
              <w:t>.50/L</w:t>
            </w:r>
            <w:r>
              <w:rPr>
                <w:rFonts w:ascii="Calibri" w:eastAsia="Calibri" w:hAnsi="Calibri" w:cs="Times New Roman"/>
              </w:rPr>
              <w:t xml:space="preserve"> </w:t>
            </w:r>
          </w:p>
        </w:tc>
        <w:tc>
          <w:tcPr>
            <w:tcW w:w="3005" w:type="dxa"/>
          </w:tcPr>
          <w:p w14:paraId="749B7D75"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$100.00/25L</w:t>
            </w:r>
          </w:p>
        </w:tc>
      </w:tr>
      <w:tr w:rsidR="007B3A62" w:rsidRPr="00930C4C" w14:paraId="72F11DB1" w14:textId="77777777" w:rsidTr="007B3A62">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14:paraId="15D6CC3B" w14:textId="77777777" w:rsidR="007B3A62" w:rsidRDefault="007B3A62" w:rsidP="00116668">
            <w:r w:rsidRPr="00827E73">
              <w:rPr>
                <w:rFonts w:ascii="Calibri" w:eastAsia="Times New Roman" w:hAnsi="Calibri" w:cs="Calibri"/>
                <w:b/>
                <w:bCs/>
                <w:color w:val="000000"/>
                <w:lang w:eastAsia="en-SG"/>
              </w:rPr>
              <w:t>Use of Winch</w:t>
            </w:r>
          </w:p>
        </w:tc>
        <w:tc>
          <w:tcPr>
            <w:tcW w:w="3235" w:type="dxa"/>
            <w:gridSpan w:val="2"/>
          </w:tcPr>
          <w:p w14:paraId="6C65B152" w14:textId="77777777" w:rsidR="007B3A62" w:rsidRDefault="007B3A62" w:rsidP="00116668">
            <w:pPr>
              <w:rPr>
                <w:rFonts w:ascii="Calibri" w:eastAsia="Calibri" w:hAnsi="Calibri" w:cs="Times New Roman"/>
              </w:rPr>
            </w:pPr>
            <w:r w:rsidRPr="40091682">
              <w:rPr>
                <w:rFonts w:ascii="Calibri" w:eastAsia="Calibri" w:hAnsi="Calibri" w:cs="Times New Roman"/>
              </w:rPr>
              <w:t>$200.00</w:t>
            </w:r>
          </w:p>
        </w:tc>
        <w:tc>
          <w:tcPr>
            <w:tcW w:w="3005" w:type="dxa"/>
          </w:tcPr>
          <w:p w14:paraId="14509858"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NA</w:t>
            </w:r>
          </w:p>
        </w:tc>
      </w:tr>
      <w:tr w:rsidR="007B3A62" w:rsidRPr="00930C4C" w14:paraId="174FD1D7" w14:textId="77777777" w:rsidTr="007B3A62">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14:paraId="270CF235" w14:textId="77777777" w:rsidR="007B3A62" w:rsidRDefault="007B3A62" w:rsidP="00116668">
            <w:r w:rsidRPr="00827E73">
              <w:rPr>
                <w:rFonts w:ascii="Calibri" w:eastAsia="Times New Roman" w:hAnsi="Calibri" w:cs="Calibri"/>
                <w:b/>
                <w:bCs/>
                <w:color w:val="000000"/>
                <w:lang w:eastAsia="en-SG"/>
              </w:rPr>
              <w:t>Overtime Charges</w:t>
            </w:r>
          </w:p>
        </w:tc>
        <w:tc>
          <w:tcPr>
            <w:tcW w:w="3235" w:type="dxa"/>
            <w:gridSpan w:val="2"/>
          </w:tcPr>
          <w:p w14:paraId="36B4AC1A" w14:textId="77777777" w:rsidR="007B3A62" w:rsidRDefault="007B3A62" w:rsidP="00116668">
            <w:pPr>
              <w:rPr>
                <w:rFonts w:ascii="Calibri" w:eastAsia="Calibri" w:hAnsi="Calibri" w:cs="Times New Roman"/>
              </w:rPr>
            </w:pPr>
            <w:r w:rsidRPr="40091682">
              <w:rPr>
                <w:rFonts w:ascii="Calibri" w:eastAsia="Calibri" w:hAnsi="Calibri" w:cs="Times New Roman"/>
              </w:rPr>
              <w:t>$100/hr</w:t>
            </w:r>
          </w:p>
        </w:tc>
        <w:tc>
          <w:tcPr>
            <w:tcW w:w="3005" w:type="dxa"/>
          </w:tcPr>
          <w:p w14:paraId="4C3B3AE9" w14:textId="77777777" w:rsidR="007B3A62" w:rsidRPr="00930C4C" w:rsidRDefault="007B3A62" w:rsidP="00116668">
            <w:pPr>
              <w:rPr>
                <w:rFonts w:ascii="Calibri" w:eastAsia="Calibri" w:hAnsi="Calibri" w:cs="Times New Roman"/>
              </w:rPr>
            </w:pPr>
            <w:r w:rsidRPr="40091682">
              <w:rPr>
                <w:rFonts w:ascii="Calibri" w:eastAsia="Calibri" w:hAnsi="Calibri" w:cs="Times New Roman"/>
              </w:rPr>
              <w:t>NA</w:t>
            </w:r>
          </w:p>
        </w:tc>
      </w:tr>
      <w:tr w:rsidR="00BC042D" w:rsidRPr="00930C4C" w14:paraId="2B84DA06" w14:textId="77777777" w:rsidTr="00BC042D">
        <w:trPr>
          <w:trHeight w:val="300"/>
        </w:trPr>
        <w:tc>
          <w:tcPr>
            <w:tcW w:w="0" w:type="auto"/>
            <w:tcBorders>
              <w:top w:val="nil"/>
              <w:left w:val="single" w:sz="4" w:space="0" w:color="auto"/>
              <w:bottom w:val="single" w:sz="4" w:space="0" w:color="auto"/>
              <w:right w:val="single" w:sz="4" w:space="0" w:color="auto"/>
            </w:tcBorders>
            <w:shd w:val="clear" w:color="auto" w:fill="auto"/>
            <w:vAlign w:val="bottom"/>
          </w:tcPr>
          <w:p w14:paraId="2411CB5E" w14:textId="563DC86E" w:rsidR="00BC042D" w:rsidRPr="00827E73" w:rsidRDefault="00BC042D" w:rsidP="00BC042D">
            <w:pPr>
              <w:rPr>
                <w:rFonts w:ascii="Calibri" w:eastAsia="Times New Roman" w:hAnsi="Calibri" w:cs="Calibri"/>
                <w:b/>
                <w:bCs/>
                <w:color w:val="000000"/>
                <w:lang w:eastAsia="en-SG"/>
              </w:rPr>
            </w:pPr>
            <w:r>
              <w:rPr>
                <w:rFonts w:ascii="Calibri" w:eastAsia="Times New Roman" w:hAnsi="Calibri" w:cs="Calibri"/>
                <w:b/>
                <w:bCs/>
                <w:color w:val="000000"/>
                <w:lang w:eastAsia="en-SG"/>
              </w:rPr>
              <w:t xml:space="preserve">Additional manpower </w:t>
            </w:r>
          </w:p>
        </w:tc>
        <w:tc>
          <w:tcPr>
            <w:tcW w:w="6240" w:type="dxa"/>
            <w:gridSpan w:val="3"/>
          </w:tcPr>
          <w:p w14:paraId="5972FDF1" w14:textId="1B3F1495" w:rsidR="00BC042D" w:rsidRPr="40091682" w:rsidRDefault="00BC042D" w:rsidP="00BC042D">
            <w:pPr>
              <w:rPr>
                <w:rFonts w:ascii="Calibri" w:eastAsia="Calibri" w:hAnsi="Calibri" w:cs="Times New Roman"/>
              </w:rPr>
            </w:pPr>
            <w:r>
              <w:rPr>
                <w:rFonts w:ascii="Calibri" w:eastAsia="Calibri" w:hAnsi="Calibri" w:cs="Times New Roman"/>
              </w:rPr>
              <w:t xml:space="preserve">$270/day </w:t>
            </w:r>
          </w:p>
        </w:tc>
      </w:tr>
      <w:tr w:rsidR="00BC042D" w14:paraId="5253DB03" w14:textId="77777777" w:rsidTr="007B3A62">
        <w:trPr>
          <w:trHeight w:val="300"/>
        </w:trPr>
        <w:tc>
          <w:tcPr>
            <w:tcW w:w="9015" w:type="dxa"/>
            <w:gridSpan w:val="4"/>
          </w:tcPr>
          <w:p w14:paraId="6C31ECBC" w14:textId="77777777" w:rsidR="00BC042D" w:rsidRPr="00395FBE" w:rsidRDefault="00BC042D" w:rsidP="00BC042D">
            <w:pPr>
              <w:rPr>
                <w:rFonts w:ascii="Calibri" w:eastAsia="Calibri" w:hAnsi="Calibri" w:cs="Times New Roman"/>
                <w:b/>
                <w:bCs/>
              </w:rPr>
            </w:pPr>
            <w:r w:rsidRPr="00395FBE">
              <w:rPr>
                <w:rFonts w:ascii="Calibri" w:eastAsia="Calibri" w:hAnsi="Calibri" w:cs="Times New Roman"/>
                <w:b/>
                <w:bCs/>
              </w:rPr>
              <w:t>See 8. Use for Research Vessels and Diving Facilities for more information</w:t>
            </w:r>
          </w:p>
        </w:tc>
      </w:tr>
    </w:tbl>
    <w:p w14:paraId="4F2AD016" w14:textId="77777777" w:rsidR="004A18DA" w:rsidRDefault="004A18DA" w:rsidP="004A18DA">
      <w:pPr>
        <w:rPr>
          <w:rFonts w:ascii="Calibri" w:eastAsia="Calibri" w:hAnsi="Calibri" w:cs="Times New Roman"/>
        </w:rPr>
      </w:pPr>
    </w:p>
    <w:p w14:paraId="387DACEA" w14:textId="77777777" w:rsidR="004A18DA" w:rsidRDefault="004A18DA" w:rsidP="004A18DA">
      <w:pPr>
        <w:numPr>
          <w:ilvl w:val="0"/>
          <w:numId w:val="19"/>
        </w:numPr>
        <w:spacing w:line="256" w:lineRule="auto"/>
        <w:contextualSpacing/>
        <w:rPr>
          <w:rFonts w:ascii="Calibri" w:eastAsia="Calibri" w:hAnsi="Calibri" w:cs="Times New Roman"/>
          <w:b/>
          <w:bCs/>
        </w:rPr>
      </w:pPr>
      <w:r>
        <w:rPr>
          <w:rFonts w:ascii="Calibri" w:eastAsia="Calibri" w:hAnsi="Calibri" w:cs="Times New Roman"/>
          <w:b/>
          <w:bCs/>
        </w:rPr>
        <w:t>Field Equipment</w:t>
      </w:r>
    </w:p>
    <w:tbl>
      <w:tblPr>
        <w:tblStyle w:val="TableGrid"/>
        <w:tblW w:w="0" w:type="auto"/>
        <w:tblLook w:val="04A0" w:firstRow="1" w:lastRow="0" w:firstColumn="1" w:lastColumn="0" w:noHBand="0" w:noVBand="1"/>
      </w:tblPr>
      <w:tblGrid>
        <w:gridCol w:w="3018"/>
        <w:gridCol w:w="3010"/>
        <w:gridCol w:w="2988"/>
      </w:tblGrid>
      <w:tr w:rsidR="004A18DA" w14:paraId="5B7A57AE" w14:textId="77777777" w:rsidTr="004A18DA">
        <w:tc>
          <w:tcPr>
            <w:tcW w:w="3080" w:type="dxa"/>
            <w:tcBorders>
              <w:top w:val="single" w:sz="4" w:space="0" w:color="auto"/>
              <w:left w:val="single" w:sz="4" w:space="0" w:color="auto"/>
              <w:bottom w:val="single" w:sz="4" w:space="0" w:color="auto"/>
              <w:right w:val="single" w:sz="4" w:space="0" w:color="auto"/>
            </w:tcBorders>
            <w:shd w:val="clear" w:color="auto" w:fill="FFF2CC"/>
            <w:hideMark/>
          </w:tcPr>
          <w:p w14:paraId="485F6D71" w14:textId="77777777" w:rsidR="004A18DA" w:rsidRDefault="004A18DA">
            <w:pPr>
              <w:rPr>
                <w:rFonts w:ascii="Calibri" w:eastAsia="Calibri" w:hAnsi="Calibri" w:cs="Times New Roman"/>
              </w:rPr>
            </w:pPr>
            <w:r>
              <w:rPr>
                <w:rFonts w:ascii="Calibri" w:eastAsia="Calibri" w:hAnsi="Calibri" w:cs="Times New Roman"/>
              </w:rPr>
              <w:t>Description</w:t>
            </w:r>
          </w:p>
        </w:tc>
        <w:tc>
          <w:tcPr>
            <w:tcW w:w="3081" w:type="dxa"/>
            <w:tcBorders>
              <w:top w:val="single" w:sz="4" w:space="0" w:color="auto"/>
              <w:left w:val="single" w:sz="4" w:space="0" w:color="auto"/>
              <w:bottom w:val="single" w:sz="4" w:space="0" w:color="auto"/>
              <w:right w:val="single" w:sz="4" w:space="0" w:color="auto"/>
            </w:tcBorders>
            <w:shd w:val="clear" w:color="auto" w:fill="FFF2CC"/>
          </w:tcPr>
          <w:p w14:paraId="0FF65920"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shd w:val="clear" w:color="auto" w:fill="FFF2CC"/>
            <w:hideMark/>
          </w:tcPr>
          <w:p w14:paraId="78C5E8A1" w14:textId="77777777" w:rsidR="004A18DA" w:rsidRDefault="004A18DA">
            <w:pPr>
              <w:rPr>
                <w:rFonts w:ascii="Calibri" w:eastAsia="Calibri" w:hAnsi="Calibri" w:cs="Times New Roman"/>
              </w:rPr>
            </w:pPr>
            <w:r>
              <w:rPr>
                <w:rFonts w:ascii="Calibri" w:eastAsia="Calibri" w:hAnsi="Calibri" w:cs="Times New Roman"/>
              </w:rPr>
              <w:t>Cost Per day</w:t>
            </w:r>
          </w:p>
        </w:tc>
      </w:tr>
      <w:tr w:rsidR="004A18DA" w14:paraId="3569C52F"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7F829D53" w14:textId="77777777" w:rsidR="004A18DA" w:rsidRDefault="004A18DA">
            <w:pPr>
              <w:rPr>
                <w:rFonts w:ascii="Calibri" w:eastAsia="Calibri" w:hAnsi="Calibri" w:cs="Times New Roman"/>
              </w:rPr>
            </w:pPr>
            <w:r>
              <w:rPr>
                <w:rFonts w:ascii="Calibri" w:eastAsia="Calibri" w:hAnsi="Calibri" w:cs="Times New Roman"/>
              </w:rPr>
              <w:t xml:space="preserve">Beta Bottle water Sampler </w:t>
            </w:r>
          </w:p>
        </w:tc>
        <w:tc>
          <w:tcPr>
            <w:tcW w:w="3081" w:type="dxa"/>
            <w:tcBorders>
              <w:top w:val="single" w:sz="4" w:space="0" w:color="auto"/>
              <w:left w:val="single" w:sz="4" w:space="0" w:color="auto"/>
              <w:bottom w:val="single" w:sz="4" w:space="0" w:color="auto"/>
              <w:right w:val="single" w:sz="4" w:space="0" w:color="auto"/>
            </w:tcBorders>
            <w:hideMark/>
          </w:tcPr>
          <w:p w14:paraId="50DA87AA" w14:textId="77777777" w:rsidR="004A18DA" w:rsidRDefault="004A18DA">
            <w:pPr>
              <w:rPr>
                <w:rFonts w:ascii="Calibri" w:eastAsia="Calibri" w:hAnsi="Calibri" w:cs="Times New Roman"/>
              </w:rPr>
            </w:pPr>
            <w:r>
              <w:rPr>
                <w:rFonts w:ascii="Calibri" w:eastAsia="Calibri" w:hAnsi="Calibri" w:cs="Times New Roman"/>
              </w:rPr>
              <w:t>Vertical, horizontal</w:t>
            </w:r>
          </w:p>
        </w:tc>
        <w:tc>
          <w:tcPr>
            <w:tcW w:w="3081" w:type="dxa"/>
            <w:tcBorders>
              <w:top w:val="single" w:sz="4" w:space="0" w:color="auto"/>
              <w:left w:val="single" w:sz="4" w:space="0" w:color="auto"/>
              <w:bottom w:val="single" w:sz="4" w:space="0" w:color="auto"/>
              <w:right w:val="single" w:sz="4" w:space="0" w:color="auto"/>
            </w:tcBorders>
            <w:hideMark/>
          </w:tcPr>
          <w:p w14:paraId="6A93712D"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0951B573"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35BE5CE3" w14:textId="77777777" w:rsidR="004A18DA" w:rsidRDefault="004A18DA">
            <w:pPr>
              <w:rPr>
                <w:rFonts w:ascii="Calibri" w:eastAsia="Calibri" w:hAnsi="Calibri" w:cs="Times New Roman"/>
              </w:rPr>
            </w:pPr>
            <w:r>
              <w:rPr>
                <w:rFonts w:ascii="Calibri" w:eastAsia="Calibri" w:hAnsi="Calibri" w:cs="Times New Roman"/>
              </w:rPr>
              <w:t xml:space="preserve">Bongo Net, with </w:t>
            </w:r>
            <w:r>
              <w:rPr>
                <w:rFonts w:ascii="Calibri" w:eastAsia="Calibri" w:hAnsi="Calibri" w:cs="Times New Roman"/>
                <w:lang w:val="en-US"/>
              </w:rPr>
              <w:t>Frame and Bridle</w:t>
            </w:r>
          </w:p>
        </w:tc>
        <w:tc>
          <w:tcPr>
            <w:tcW w:w="3081" w:type="dxa"/>
            <w:tcBorders>
              <w:top w:val="single" w:sz="4" w:space="0" w:color="auto"/>
              <w:left w:val="single" w:sz="4" w:space="0" w:color="auto"/>
              <w:bottom w:val="single" w:sz="4" w:space="0" w:color="auto"/>
              <w:right w:val="single" w:sz="4" w:space="0" w:color="auto"/>
            </w:tcBorders>
          </w:tcPr>
          <w:p w14:paraId="62FE4EDF"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5124BC1E"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097F734A"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1EAABB7F" w14:textId="77777777" w:rsidR="004A18DA" w:rsidRDefault="004A18DA">
            <w:pPr>
              <w:rPr>
                <w:rFonts w:ascii="Calibri" w:eastAsia="Calibri" w:hAnsi="Calibri" w:cs="Times New Roman"/>
              </w:rPr>
            </w:pPr>
            <w:r>
              <w:rPr>
                <w:rFonts w:ascii="Calibri" w:eastAsia="Calibri" w:hAnsi="Calibri" w:cs="Times New Roman"/>
              </w:rPr>
              <w:t>Ekman Grab</w:t>
            </w:r>
          </w:p>
        </w:tc>
        <w:tc>
          <w:tcPr>
            <w:tcW w:w="3081" w:type="dxa"/>
            <w:tcBorders>
              <w:top w:val="single" w:sz="4" w:space="0" w:color="auto"/>
              <w:left w:val="single" w:sz="4" w:space="0" w:color="auto"/>
              <w:bottom w:val="single" w:sz="4" w:space="0" w:color="auto"/>
              <w:right w:val="single" w:sz="4" w:space="0" w:color="auto"/>
            </w:tcBorders>
          </w:tcPr>
          <w:p w14:paraId="16E7ABE4"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50B9F882"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0F040435"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79768C1C" w14:textId="77777777" w:rsidR="004A18DA" w:rsidRDefault="004A18DA">
            <w:pPr>
              <w:rPr>
                <w:rFonts w:ascii="Calibri" w:eastAsia="Calibri" w:hAnsi="Calibri" w:cs="Times New Roman"/>
              </w:rPr>
            </w:pPr>
            <w:r>
              <w:rPr>
                <w:rFonts w:ascii="Calibri" w:eastAsia="Calibri" w:hAnsi="Calibri" w:cs="Times New Roman"/>
              </w:rPr>
              <w:t>Fisherbrand traceable waterproof thermometer</w:t>
            </w:r>
          </w:p>
        </w:tc>
        <w:tc>
          <w:tcPr>
            <w:tcW w:w="3081" w:type="dxa"/>
            <w:tcBorders>
              <w:top w:val="single" w:sz="4" w:space="0" w:color="auto"/>
              <w:left w:val="single" w:sz="4" w:space="0" w:color="auto"/>
              <w:bottom w:val="single" w:sz="4" w:space="0" w:color="auto"/>
              <w:right w:val="single" w:sz="4" w:space="0" w:color="auto"/>
            </w:tcBorders>
          </w:tcPr>
          <w:p w14:paraId="53EA1125"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55A0A5C3"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4B3C3556"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28221AFB" w14:textId="77777777" w:rsidR="004A18DA" w:rsidRDefault="004A18DA">
            <w:pPr>
              <w:rPr>
                <w:rFonts w:ascii="Calibri" w:eastAsia="Calibri" w:hAnsi="Calibri" w:cs="Times New Roman"/>
              </w:rPr>
            </w:pPr>
            <w:r>
              <w:rPr>
                <w:rFonts w:ascii="Calibri" w:eastAsia="Calibri" w:hAnsi="Calibri" w:cs="Times New Roman"/>
              </w:rPr>
              <w:t xml:space="preserve">HOBO </w:t>
            </w:r>
            <w:r>
              <w:rPr>
                <w:rFonts w:ascii="Calibri" w:eastAsia="Calibri" w:hAnsi="Calibri" w:cs="Times New Roman"/>
                <w:lang w:val="en-US"/>
              </w:rPr>
              <w:t>Temp Pro V2 Loggers</w:t>
            </w:r>
          </w:p>
        </w:tc>
        <w:tc>
          <w:tcPr>
            <w:tcW w:w="3081" w:type="dxa"/>
            <w:tcBorders>
              <w:top w:val="single" w:sz="4" w:space="0" w:color="auto"/>
              <w:left w:val="single" w:sz="4" w:space="0" w:color="auto"/>
              <w:bottom w:val="single" w:sz="4" w:space="0" w:color="auto"/>
              <w:right w:val="single" w:sz="4" w:space="0" w:color="auto"/>
            </w:tcBorders>
          </w:tcPr>
          <w:p w14:paraId="3F71CBBA"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0BA16F6C"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46B42D70"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5FD6F96F" w14:textId="77777777" w:rsidR="004A18DA" w:rsidRDefault="004A18DA">
            <w:pPr>
              <w:rPr>
                <w:rFonts w:ascii="Calibri" w:eastAsia="Calibri" w:hAnsi="Calibri" w:cs="Times New Roman"/>
              </w:rPr>
            </w:pPr>
            <w:r>
              <w:rPr>
                <w:rFonts w:ascii="Calibri" w:eastAsia="Calibri" w:hAnsi="Calibri" w:cs="Times New Roman"/>
              </w:rPr>
              <w:t>Manta Net</w:t>
            </w:r>
          </w:p>
        </w:tc>
        <w:tc>
          <w:tcPr>
            <w:tcW w:w="3081" w:type="dxa"/>
            <w:tcBorders>
              <w:top w:val="single" w:sz="4" w:space="0" w:color="auto"/>
              <w:left w:val="single" w:sz="4" w:space="0" w:color="auto"/>
              <w:bottom w:val="single" w:sz="4" w:space="0" w:color="auto"/>
              <w:right w:val="single" w:sz="4" w:space="0" w:color="auto"/>
            </w:tcBorders>
            <w:hideMark/>
          </w:tcPr>
          <w:p w14:paraId="552C0551" w14:textId="77777777" w:rsidR="004A18DA" w:rsidRDefault="004A18DA">
            <w:pPr>
              <w:rPr>
                <w:rFonts w:ascii="Calibri" w:eastAsia="Calibri" w:hAnsi="Calibri" w:cs="Times New Roman"/>
              </w:rPr>
            </w:pPr>
            <w:r>
              <w:rPr>
                <w:rFonts w:ascii="Calibri" w:eastAsia="Calibri" w:hAnsi="Calibri" w:cs="Times New Roman"/>
              </w:rPr>
              <w:t>153um</w:t>
            </w:r>
          </w:p>
        </w:tc>
        <w:tc>
          <w:tcPr>
            <w:tcW w:w="3081" w:type="dxa"/>
            <w:tcBorders>
              <w:top w:val="single" w:sz="4" w:space="0" w:color="auto"/>
              <w:left w:val="single" w:sz="4" w:space="0" w:color="auto"/>
              <w:bottom w:val="single" w:sz="4" w:space="0" w:color="auto"/>
              <w:right w:val="single" w:sz="4" w:space="0" w:color="auto"/>
            </w:tcBorders>
            <w:hideMark/>
          </w:tcPr>
          <w:p w14:paraId="14D4E725"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48AF9EF9"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094007F8" w14:textId="77777777" w:rsidR="004A18DA" w:rsidRDefault="004A18DA">
            <w:pPr>
              <w:rPr>
                <w:rFonts w:ascii="Calibri" w:eastAsia="Calibri" w:hAnsi="Calibri" w:cs="Times New Roman"/>
              </w:rPr>
            </w:pPr>
            <w:r>
              <w:rPr>
                <w:rFonts w:ascii="Calibri" w:eastAsia="Calibri" w:hAnsi="Calibri" w:cs="Times New Roman"/>
              </w:rPr>
              <w:t>Plankton Nets</w:t>
            </w:r>
          </w:p>
        </w:tc>
        <w:tc>
          <w:tcPr>
            <w:tcW w:w="3081" w:type="dxa"/>
            <w:tcBorders>
              <w:top w:val="single" w:sz="4" w:space="0" w:color="auto"/>
              <w:left w:val="single" w:sz="4" w:space="0" w:color="auto"/>
              <w:bottom w:val="single" w:sz="4" w:space="0" w:color="auto"/>
              <w:right w:val="single" w:sz="4" w:space="0" w:color="auto"/>
            </w:tcBorders>
            <w:hideMark/>
          </w:tcPr>
          <w:p w14:paraId="787E663E" w14:textId="77777777" w:rsidR="004A18DA" w:rsidRDefault="004A18DA">
            <w:pPr>
              <w:rPr>
                <w:rFonts w:ascii="Calibri" w:eastAsia="Calibri" w:hAnsi="Calibri" w:cs="Times New Roman"/>
              </w:rPr>
            </w:pPr>
            <w:r>
              <w:rPr>
                <w:rFonts w:ascii="Calibri" w:eastAsia="Calibri" w:hAnsi="Calibri" w:cs="Times New Roman"/>
                <w:lang w:val="en-US"/>
              </w:rPr>
              <w:t>Mesh sizes: 10, 20, 53, 153 um</w:t>
            </w:r>
          </w:p>
        </w:tc>
        <w:tc>
          <w:tcPr>
            <w:tcW w:w="3081" w:type="dxa"/>
            <w:tcBorders>
              <w:top w:val="single" w:sz="4" w:space="0" w:color="auto"/>
              <w:left w:val="single" w:sz="4" w:space="0" w:color="auto"/>
              <w:bottom w:val="single" w:sz="4" w:space="0" w:color="auto"/>
              <w:right w:val="single" w:sz="4" w:space="0" w:color="auto"/>
            </w:tcBorders>
            <w:hideMark/>
          </w:tcPr>
          <w:p w14:paraId="24255EB9"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70197115"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1472800A" w14:textId="77777777" w:rsidR="004A18DA" w:rsidRDefault="004A18DA">
            <w:pPr>
              <w:rPr>
                <w:rFonts w:ascii="Calibri" w:eastAsia="Calibri" w:hAnsi="Calibri" w:cs="Times New Roman"/>
              </w:rPr>
            </w:pPr>
            <w:r>
              <w:rPr>
                <w:rFonts w:ascii="Calibri" w:eastAsia="Calibri" w:hAnsi="Calibri" w:cs="Calibri"/>
                <w:color w:val="000000"/>
                <w:shd w:val="clear" w:color="auto" w:fill="FFFFFF"/>
              </w:rPr>
              <w:t>Surber bottom sampler nets</w:t>
            </w:r>
          </w:p>
        </w:tc>
        <w:tc>
          <w:tcPr>
            <w:tcW w:w="3081" w:type="dxa"/>
            <w:tcBorders>
              <w:top w:val="single" w:sz="4" w:space="0" w:color="auto"/>
              <w:left w:val="single" w:sz="4" w:space="0" w:color="auto"/>
              <w:bottom w:val="single" w:sz="4" w:space="0" w:color="auto"/>
              <w:right w:val="single" w:sz="4" w:space="0" w:color="auto"/>
            </w:tcBorders>
            <w:hideMark/>
          </w:tcPr>
          <w:p w14:paraId="07A6C159" w14:textId="77777777" w:rsidR="004A18DA" w:rsidRDefault="004A18DA">
            <w:pPr>
              <w:rPr>
                <w:rFonts w:ascii="Calibri" w:eastAsia="Calibri" w:hAnsi="Calibri" w:cs="Times New Roman"/>
              </w:rPr>
            </w:pPr>
            <w:r>
              <w:rPr>
                <w:rFonts w:ascii="Calibri" w:eastAsia="Calibri" w:hAnsi="Calibri" w:cs="Times New Roman"/>
              </w:rPr>
              <w:t>243um</w:t>
            </w:r>
          </w:p>
        </w:tc>
        <w:tc>
          <w:tcPr>
            <w:tcW w:w="3081" w:type="dxa"/>
            <w:tcBorders>
              <w:top w:val="single" w:sz="4" w:space="0" w:color="auto"/>
              <w:left w:val="single" w:sz="4" w:space="0" w:color="auto"/>
              <w:bottom w:val="single" w:sz="4" w:space="0" w:color="auto"/>
              <w:right w:val="single" w:sz="4" w:space="0" w:color="auto"/>
            </w:tcBorders>
            <w:hideMark/>
          </w:tcPr>
          <w:p w14:paraId="23543246"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7020B741"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1B1421AD" w14:textId="77777777" w:rsidR="004A18DA" w:rsidRDefault="004A18DA">
            <w:pPr>
              <w:rPr>
                <w:rFonts w:ascii="Calibri" w:eastAsia="Calibri" w:hAnsi="Calibri" w:cs="Times New Roman"/>
              </w:rPr>
            </w:pPr>
            <w:r>
              <w:rPr>
                <w:rFonts w:ascii="Calibri" w:eastAsia="Calibri" w:hAnsi="Calibri" w:cs="Times New Roman"/>
              </w:rPr>
              <w:t>Rectangular Dredge</w:t>
            </w:r>
          </w:p>
        </w:tc>
        <w:tc>
          <w:tcPr>
            <w:tcW w:w="3081" w:type="dxa"/>
            <w:tcBorders>
              <w:top w:val="single" w:sz="4" w:space="0" w:color="auto"/>
              <w:left w:val="single" w:sz="4" w:space="0" w:color="auto"/>
              <w:bottom w:val="single" w:sz="4" w:space="0" w:color="auto"/>
              <w:right w:val="single" w:sz="4" w:space="0" w:color="auto"/>
            </w:tcBorders>
          </w:tcPr>
          <w:p w14:paraId="6E5CA4D0"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732BBDE4" w14:textId="77777777" w:rsidR="004A18DA" w:rsidRDefault="004A18DA">
            <w:pPr>
              <w:rPr>
                <w:rFonts w:ascii="Calibri" w:eastAsia="Calibri" w:hAnsi="Calibri" w:cs="Times New Roman"/>
              </w:rPr>
            </w:pPr>
            <w:r>
              <w:rPr>
                <w:rFonts w:ascii="Calibri" w:eastAsia="Calibri" w:hAnsi="Calibri" w:cs="Times New Roman"/>
              </w:rPr>
              <w:t>$50</w:t>
            </w:r>
          </w:p>
        </w:tc>
      </w:tr>
      <w:tr w:rsidR="004A18DA" w14:paraId="5D6EEBE8"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32233A51" w14:textId="77777777" w:rsidR="004A18DA" w:rsidRDefault="004A18DA">
            <w:pPr>
              <w:rPr>
                <w:rFonts w:ascii="Calibri" w:eastAsia="Calibri" w:hAnsi="Calibri" w:cs="Times New Roman"/>
              </w:rPr>
            </w:pPr>
            <w:r>
              <w:rPr>
                <w:rFonts w:ascii="Calibri" w:eastAsia="Calibri" w:hAnsi="Calibri" w:cs="Times New Roman"/>
              </w:rPr>
              <w:t>Pulse amplitude modulation unit (PAM)</w:t>
            </w:r>
          </w:p>
        </w:tc>
        <w:tc>
          <w:tcPr>
            <w:tcW w:w="3081" w:type="dxa"/>
            <w:tcBorders>
              <w:top w:val="single" w:sz="4" w:space="0" w:color="auto"/>
              <w:left w:val="single" w:sz="4" w:space="0" w:color="auto"/>
              <w:bottom w:val="single" w:sz="4" w:space="0" w:color="auto"/>
              <w:right w:val="single" w:sz="4" w:space="0" w:color="auto"/>
            </w:tcBorders>
          </w:tcPr>
          <w:p w14:paraId="0C80F917" w14:textId="77777777" w:rsidR="004A18DA" w:rsidRDefault="004A18DA">
            <w:pPr>
              <w:rPr>
                <w:rFonts w:ascii="Calibri" w:eastAsia="Calibri" w:hAnsi="Calibri" w:cs="Times New Roman"/>
              </w:rPr>
            </w:pPr>
            <w:r>
              <w:rPr>
                <w:rFonts w:ascii="Calibri" w:eastAsia="Calibri" w:hAnsi="Calibri" w:cs="Times New Roman"/>
                <w:lang w:val="en-US"/>
              </w:rPr>
              <w:t xml:space="preserve">Diving Pam II Accessories, Diving USH II Universal Sample Holder </w:t>
            </w:r>
          </w:p>
          <w:p w14:paraId="4AE09BA8"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25C04DA1" w14:textId="77777777" w:rsidR="004A18DA" w:rsidRDefault="004A18DA">
            <w:pPr>
              <w:rPr>
                <w:rFonts w:ascii="Calibri" w:eastAsia="Calibri" w:hAnsi="Calibri" w:cs="Times New Roman"/>
              </w:rPr>
            </w:pPr>
            <w:r>
              <w:rPr>
                <w:rFonts w:ascii="Calibri" w:eastAsia="Calibri" w:hAnsi="Calibri" w:cs="Times New Roman"/>
              </w:rPr>
              <w:t>$5/hr; $50 per day</w:t>
            </w:r>
          </w:p>
        </w:tc>
      </w:tr>
      <w:tr w:rsidR="004A18DA" w14:paraId="701C78BE"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035D1BFF" w14:textId="77777777" w:rsidR="004A18DA" w:rsidRDefault="004A18DA">
            <w:pPr>
              <w:rPr>
                <w:rFonts w:ascii="Calibri" w:eastAsia="Calibri" w:hAnsi="Calibri" w:cs="Times New Roman"/>
              </w:rPr>
            </w:pPr>
            <w:r>
              <w:rPr>
                <w:rFonts w:ascii="Calibri" w:eastAsia="Calibri" w:hAnsi="Calibri" w:cs="Times New Roman"/>
              </w:rPr>
              <w:t>Li-COR Light Sensor</w:t>
            </w:r>
          </w:p>
        </w:tc>
        <w:tc>
          <w:tcPr>
            <w:tcW w:w="3081" w:type="dxa"/>
            <w:tcBorders>
              <w:top w:val="single" w:sz="4" w:space="0" w:color="auto"/>
              <w:left w:val="single" w:sz="4" w:space="0" w:color="auto"/>
              <w:bottom w:val="single" w:sz="4" w:space="0" w:color="auto"/>
              <w:right w:val="single" w:sz="4" w:space="0" w:color="auto"/>
            </w:tcBorders>
          </w:tcPr>
          <w:p w14:paraId="2607AAA7"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0F2A982C" w14:textId="77777777" w:rsidR="004A18DA" w:rsidRDefault="004A18DA">
            <w:pPr>
              <w:rPr>
                <w:rFonts w:ascii="Calibri" w:eastAsia="Calibri" w:hAnsi="Calibri" w:cs="Times New Roman"/>
              </w:rPr>
            </w:pPr>
            <w:r>
              <w:rPr>
                <w:rFonts w:ascii="Calibri" w:eastAsia="Calibri" w:hAnsi="Calibri" w:cs="Times New Roman"/>
              </w:rPr>
              <w:t>$5/hr; $50 per day</w:t>
            </w:r>
          </w:p>
        </w:tc>
      </w:tr>
      <w:tr w:rsidR="004A18DA" w14:paraId="14AE3829"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0F510A09" w14:textId="77777777" w:rsidR="004A18DA" w:rsidRDefault="004A18DA">
            <w:pPr>
              <w:rPr>
                <w:rFonts w:ascii="Calibri" w:eastAsia="Calibri" w:hAnsi="Calibri" w:cs="Times New Roman"/>
              </w:rPr>
            </w:pPr>
            <w:r>
              <w:rPr>
                <w:rFonts w:ascii="Calibri" w:eastAsia="Calibri" w:hAnsi="Calibri" w:cs="Times New Roman"/>
              </w:rPr>
              <w:t>Oxy 4 SMA</w:t>
            </w:r>
          </w:p>
        </w:tc>
        <w:tc>
          <w:tcPr>
            <w:tcW w:w="3081" w:type="dxa"/>
            <w:tcBorders>
              <w:top w:val="single" w:sz="4" w:space="0" w:color="auto"/>
              <w:left w:val="single" w:sz="4" w:space="0" w:color="auto"/>
              <w:bottom w:val="single" w:sz="4" w:space="0" w:color="auto"/>
              <w:right w:val="single" w:sz="4" w:space="0" w:color="auto"/>
            </w:tcBorders>
            <w:hideMark/>
          </w:tcPr>
          <w:p w14:paraId="32FABC3C" w14:textId="77777777" w:rsidR="004A18DA" w:rsidRDefault="004A18DA">
            <w:pPr>
              <w:rPr>
                <w:rFonts w:ascii="Calibri" w:eastAsia="Calibri" w:hAnsi="Calibri" w:cs="Times New Roman"/>
              </w:rPr>
            </w:pPr>
            <w:r>
              <w:rPr>
                <w:rFonts w:ascii="Calibri" w:eastAsia="Calibri" w:hAnsi="Calibri" w:cs="Times New Roman"/>
              </w:rPr>
              <w:t>Optode dots not included.</w:t>
            </w:r>
          </w:p>
        </w:tc>
        <w:tc>
          <w:tcPr>
            <w:tcW w:w="3081" w:type="dxa"/>
            <w:tcBorders>
              <w:top w:val="single" w:sz="4" w:space="0" w:color="auto"/>
              <w:left w:val="single" w:sz="4" w:space="0" w:color="auto"/>
              <w:bottom w:val="single" w:sz="4" w:space="0" w:color="auto"/>
              <w:right w:val="single" w:sz="4" w:space="0" w:color="auto"/>
            </w:tcBorders>
            <w:hideMark/>
          </w:tcPr>
          <w:p w14:paraId="58140FC7" w14:textId="77777777" w:rsidR="004A18DA" w:rsidRDefault="004A18DA">
            <w:pPr>
              <w:rPr>
                <w:rFonts w:ascii="Calibri" w:eastAsia="Calibri" w:hAnsi="Calibri" w:cs="Times New Roman"/>
              </w:rPr>
            </w:pPr>
            <w:r>
              <w:rPr>
                <w:rFonts w:ascii="Calibri" w:eastAsia="Calibri" w:hAnsi="Calibri" w:cs="Times New Roman"/>
              </w:rPr>
              <w:t>$5/hr; $50 per day</w:t>
            </w:r>
          </w:p>
        </w:tc>
      </w:tr>
      <w:tr w:rsidR="004A18DA" w14:paraId="5C1E4492"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7AAD41D3" w14:textId="77777777" w:rsidR="004A18DA" w:rsidRDefault="004A18DA">
            <w:pPr>
              <w:rPr>
                <w:rFonts w:ascii="Calibri" w:eastAsia="Calibri" w:hAnsi="Calibri" w:cs="Times New Roman"/>
              </w:rPr>
            </w:pPr>
            <w:r>
              <w:rPr>
                <w:rFonts w:ascii="Calibri" w:eastAsia="Calibri" w:hAnsi="Calibri" w:cs="Times New Roman"/>
                <w:lang w:val="en-US"/>
              </w:rPr>
              <w:t>Handheld GPS Unit</w:t>
            </w:r>
          </w:p>
        </w:tc>
        <w:tc>
          <w:tcPr>
            <w:tcW w:w="3081" w:type="dxa"/>
            <w:tcBorders>
              <w:top w:val="single" w:sz="4" w:space="0" w:color="auto"/>
              <w:left w:val="single" w:sz="4" w:space="0" w:color="auto"/>
              <w:bottom w:val="single" w:sz="4" w:space="0" w:color="auto"/>
              <w:right w:val="single" w:sz="4" w:space="0" w:color="auto"/>
            </w:tcBorders>
          </w:tcPr>
          <w:p w14:paraId="63C3400C" w14:textId="77777777" w:rsidR="004A18DA" w:rsidRDefault="004A18DA">
            <w:pPr>
              <w:rPr>
                <w:rFonts w:ascii="Calibri" w:eastAsia="Calibri" w:hAnsi="Calibri" w:cs="Times New Roman"/>
              </w:rPr>
            </w:pPr>
          </w:p>
        </w:tc>
        <w:tc>
          <w:tcPr>
            <w:tcW w:w="3081" w:type="dxa"/>
            <w:tcBorders>
              <w:top w:val="single" w:sz="4" w:space="0" w:color="auto"/>
              <w:left w:val="single" w:sz="4" w:space="0" w:color="auto"/>
              <w:bottom w:val="single" w:sz="4" w:space="0" w:color="auto"/>
              <w:right w:val="single" w:sz="4" w:space="0" w:color="auto"/>
            </w:tcBorders>
            <w:hideMark/>
          </w:tcPr>
          <w:p w14:paraId="547D0B10" w14:textId="77777777" w:rsidR="004A18DA" w:rsidRDefault="004A18DA">
            <w:pPr>
              <w:rPr>
                <w:rFonts w:ascii="Calibri" w:eastAsia="Calibri" w:hAnsi="Calibri" w:cs="Times New Roman"/>
              </w:rPr>
            </w:pPr>
            <w:r>
              <w:rPr>
                <w:rFonts w:ascii="Calibri" w:eastAsia="Calibri" w:hAnsi="Calibri" w:cs="Times New Roman"/>
              </w:rPr>
              <w:t>$10/day</w:t>
            </w:r>
          </w:p>
        </w:tc>
      </w:tr>
      <w:tr w:rsidR="004A18DA" w14:paraId="5C3D1C30" w14:textId="77777777" w:rsidTr="004A18DA">
        <w:tc>
          <w:tcPr>
            <w:tcW w:w="3080" w:type="dxa"/>
            <w:vMerge w:val="restart"/>
            <w:tcBorders>
              <w:top w:val="single" w:sz="4" w:space="0" w:color="auto"/>
              <w:left w:val="single" w:sz="4" w:space="0" w:color="auto"/>
              <w:bottom w:val="single" w:sz="4" w:space="0" w:color="auto"/>
              <w:right w:val="single" w:sz="4" w:space="0" w:color="auto"/>
            </w:tcBorders>
            <w:hideMark/>
          </w:tcPr>
          <w:p w14:paraId="10397420" w14:textId="77777777" w:rsidR="004A18DA" w:rsidRDefault="004A18DA">
            <w:pPr>
              <w:rPr>
                <w:rFonts w:ascii="Calibri" w:eastAsia="Calibri" w:hAnsi="Calibri" w:cs="Times New Roman"/>
              </w:rPr>
            </w:pPr>
            <w:r>
              <w:rPr>
                <w:rFonts w:ascii="Calibri" w:eastAsia="Calibri" w:hAnsi="Calibri" w:cs="Times New Roman"/>
              </w:rPr>
              <w:t>YSI Multiparameter water quality Sonde</w:t>
            </w:r>
          </w:p>
        </w:tc>
        <w:tc>
          <w:tcPr>
            <w:tcW w:w="3081" w:type="dxa"/>
            <w:tcBorders>
              <w:top w:val="single" w:sz="4" w:space="0" w:color="auto"/>
              <w:left w:val="single" w:sz="4" w:space="0" w:color="auto"/>
              <w:bottom w:val="single" w:sz="4" w:space="0" w:color="auto"/>
              <w:right w:val="single" w:sz="4" w:space="0" w:color="auto"/>
            </w:tcBorders>
            <w:hideMark/>
          </w:tcPr>
          <w:p w14:paraId="0728B65C" w14:textId="77777777" w:rsidR="004A18DA" w:rsidRDefault="004A18DA">
            <w:pPr>
              <w:rPr>
                <w:rFonts w:ascii="Calibri" w:eastAsia="Calibri" w:hAnsi="Calibri" w:cs="Times New Roman"/>
              </w:rPr>
            </w:pPr>
            <w:r>
              <w:rPr>
                <w:rFonts w:ascii="Calibri" w:eastAsia="Calibri" w:hAnsi="Calibri" w:cs="Times New Roman"/>
              </w:rPr>
              <w:t xml:space="preserve">EXO2 Sonde </w:t>
            </w:r>
          </w:p>
        </w:tc>
        <w:tc>
          <w:tcPr>
            <w:tcW w:w="3081" w:type="dxa"/>
            <w:tcBorders>
              <w:top w:val="single" w:sz="4" w:space="0" w:color="auto"/>
              <w:left w:val="single" w:sz="4" w:space="0" w:color="auto"/>
              <w:bottom w:val="single" w:sz="4" w:space="0" w:color="auto"/>
              <w:right w:val="single" w:sz="4" w:space="0" w:color="auto"/>
            </w:tcBorders>
            <w:hideMark/>
          </w:tcPr>
          <w:p w14:paraId="3FE8ACE1" w14:textId="77777777" w:rsidR="004A18DA" w:rsidRDefault="004A18DA">
            <w:pPr>
              <w:rPr>
                <w:rFonts w:ascii="Calibri" w:eastAsia="Calibri" w:hAnsi="Calibri" w:cs="Times New Roman"/>
              </w:rPr>
            </w:pPr>
            <w:r>
              <w:rPr>
                <w:rFonts w:ascii="Calibri" w:eastAsia="Calibri" w:hAnsi="Calibri" w:cs="Times New Roman"/>
              </w:rPr>
              <w:t>$100</w:t>
            </w:r>
          </w:p>
        </w:tc>
      </w:tr>
      <w:tr w:rsidR="004A18DA" w14:paraId="67A6FD7A"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2F6F3F38"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59D922C1" w14:textId="77777777" w:rsidR="004A18DA" w:rsidRDefault="004A18DA">
            <w:pPr>
              <w:rPr>
                <w:rFonts w:ascii="Calibri" w:eastAsia="Calibri" w:hAnsi="Calibri" w:cs="Times New Roman"/>
              </w:rPr>
            </w:pPr>
            <w:r>
              <w:rPr>
                <w:rFonts w:ascii="Calibri" w:eastAsia="Calibri" w:hAnsi="Calibri" w:cs="Calibri"/>
                <w:color w:val="000000"/>
                <w:shd w:val="clear" w:color="auto" w:fill="FFFFFF"/>
              </w:rPr>
              <w:t>Conductivity-Temperature-Depth</w:t>
            </w:r>
          </w:p>
        </w:tc>
        <w:tc>
          <w:tcPr>
            <w:tcW w:w="3081" w:type="dxa"/>
            <w:tcBorders>
              <w:top w:val="single" w:sz="4" w:space="0" w:color="auto"/>
              <w:left w:val="single" w:sz="4" w:space="0" w:color="auto"/>
              <w:bottom w:val="single" w:sz="4" w:space="0" w:color="auto"/>
              <w:right w:val="single" w:sz="4" w:space="0" w:color="auto"/>
            </w:tcBorders>
            <w:hideMark/>
          </w:tcPr>
          <w:p w14:paraId="7A173707" w14:textId="77777777" w:rsidR="004A18DA" w:rsidRDefault="004A18DA">
            <w:pPr>
              <w:rPr>
                <w:rFonts w:ascii="Calibri" w:eastAsia="Calibri" w:hAnsi="Calibri" w:cs="Times New Roman"/>
              </w:rPr>
            </w:pPr>
            <w:r>
              <w:rPr>
                <w:rFonts w:ascii="Calibri" w:eastAsia="Calibri" w:hAnsi="Calibri" w:cs="Times New Roman"/>
              </w:rPr>
              <w:t>$20</w:t>
            </w:r>
          </w:p>
        </w:tc>
      </w:tr>
      <w:tr w:rsidR="004A18DA" w14:paraId="2DB4D97C"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0C572DEE"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0789B990" w14:textId="77777777" w:rsidR="004A18DA" w:rsidRDefault="004A18DA">
            <w:pPr>
              <w:rPr>
                <w:rFonts w:ascii="Calibri" w:eastAsia="Calibri" w:hAnsi="Calibri" w:cs="Calibri"/>
                <w:color w:val="000000"/>
                <w:shd w:val="clear" w:color="auto" w:fill="FFFFFF"/>
              </w:rPr>
            </w:pPr>
            <w:r>
              <w:rPr>
                <w:rFonts w:ascii="Calibri" w:eastAsia="Calibri" w:hAnsi="Calibri" w:cs="Calibri"/>
                <w:color w:val="000000"/>
                <w:shd w:val="clear" w:color="auto" w:fill="FFFFFF"/>
              </w:rPr>
              <w:t>pH sensor</w:t>
            </w:r>
          </w:p>
        </w:tc>
        <w:tc>
          <w:tcPr>
            <w:tcW w:w="3081" w:type="dxa"/>
            <w:tcBorders>
              <w:top w:val="single" w:sz="4" w:space="0" w:color="auto"/>
              <w:left w:val="single" w:sz="4" w:space="0" w:color="auto"/>
              <w:bottom w:val="single" w:sz="4" w:space="0" w:color="auto"/>
              <w:right w:val="single" w:sz="4" w:space="0" w:color="auto"/>
            </w:tcBorders>
            <w:hideMark/>
          </w:tcPr>
          <w:p w14:paraId="49A08255" w14:textId="77777777" w:rsidR="004A18DA" w:rsidRDefault="004A18DA">
            <w:pPr>
              <w:rPr>
                <w:rFonts w:ascii="Calibri" w:eastAsia="Calibri" w:hAnsi="Calibri" w:cs="Times New Roman"/>
              </w:rPr>
            </w:pPr>
            <w:r>
              <w:rPr>
                <w:rFonts w:ascii="Calibri" w:eastAsia="Calibri" w:hAnsi="Calibri" w:cs="Times New Roman"/>
              </w:rPr>
              <w:t>$20</w:t>
            </w:r>
          </w:p>
        </w:tc>
      </w:tr>
      <w:tr w:rsidR="004A18DA" w14:paraId="6B6F2B29"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0E084563"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6E5AAA8C" w14:textId="77777777" w:rsidR="004A18DA" w:rsidRDefault="004A18DA">
            <w:pPr>
              <w:rPr>
                <w:rFonts w:ascii="Calibri" w:eastAsia="Calibri" w:hAnsi="Calibri" w:cs="Calibri"/>
                <w:color w:val="000000"/>
                <w:shd w:val="clear" w:color="auto" w:fill="FFFFFF"/>
              </w:rPr>
            </w:pPr>
            <w:r>
              <w:rPr>
                <w:rFonts w:ascii="Calibri" w:eastAsia="Calibri" w:hAnsi="Calibri" w:cs="Calibri"/>
                <w:color w:val="000000"/>
                <w:shd w:val="clear" w:color="auto" w:fill="FFFFFF"/>
              </w:rPr>
              <w:t>Turbidity sensor</w:t>
            </w:r>
          </w:p>
        </w:tc>
        <w:tc>
          <w:tcPr>
            <w:tcW w:w="3081" w:type="dxa"/>
            <w:tcBorders>
              <w:top w:val="single" w:sz="4" w:space="0" w:color="auto"/>
              <w:left w:val="single" w:sz="4" w:space="0" w:color="auto"/>
              <w:bottom w:val="single" w:sz="4" w:space="0" w:color="auto"/>
              <w:right w:val="single" w:sz="4" w:space="0" w:color="auto"/>
            </w:tcBorders>
            <w:hideMark/>
          </w:tcPr>
          <w:p w14:paraId="274DB6EB" w14:textId="77777777" w:rsidR="004A18DA" w:rsidRDefault="004A18DA">
            <w:pPr>
              <w:rPr>
                <w:rFonts w:ascii="Calibri" w:eastAsia="Calibri" w:hAnsi="Calibri" w:cs="Times New Roman"/>
              </w:rPr>
            </w:pPr>
            <w:r>
              <w:rPr>
                <w:rFonts w:ascii="Calibri" w:eastAsia="Calibri" w:hAnsi="Calibri" w:cs="Times New Roman"/>
              </w:rPr>
              <w:t>$30</w:t>
            </w:r>
          </w:p>
        </w:tc>
      </w:tr>
      <w:tr w:rsidR="004A18DA" w14:paraId="3DEB25DC"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22D7C346"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4A6B262D" w14:textId="77777777" w:rsidR="004A18DA" w:rsidRDefault="004A18DA">
            <w:pPr>
              <w:rPr>
                <w:rFonts w:ascii="Calibri" w:eastAsia="Calibri" w:hAnsi="Calibri" w:cs="Times New Roman"/>
              </w:rPr>
            </w:pPr>
            <w:r>
              <w:rPr>
                <w:rFonts w:ascii="Calibri" w:eastAsia="Calibri" w:hAnsi="Calibri" w:cs="Times New Roman"/>
              </w:rPr>
              <w:t>Fluorescent dissolved organic matter sensor</w:t>
            </w:r>
          </w:p>
        </w:tc>
        <w:tc>
          <w:tcPr>
            <w:tcW w:w="3081" w:type="dxa"/>
            <w:tcBorders>
              <w:top w:val="single" w:sz="4" w:space="0" w:color="auto"/>
              <w:left w:val="single" w:sz="4" w:space="0" w:color="auto"/>
              <w:bottom w:val="single" w:sz="4" w:space="0" w:color="auto"/>
              <w:right w:val="single" w:sz="4" w:space="0" w:color="auto"/>
            </w:tcBorders>
            <w:hideMark/>
          </w:tcPr>
          <w:p w14:paraId="0BA46CB5" w14:textId="77777777" w:rsidR="004A18DA" w:rsidRDefault="004A18DA">
            <w:pPr>
              <w:rPr>
                <w:rFonts w:ascii="Calibri" w:eastAsia="Calibri" w:hAnsi="Calibri" w:cs="Times New Roman"/>
              </w:rPr>
            </w:pPr>
            <w:r>
              <w:rPr>
                <w:rFonts w:ascii="Calibri" w:eastAsia="Calibri" w:hAnsi="Calibri" w:cs="Times New Roman"/>
              </w:rPr>
              <w:t>$20</w:t>
            </w:r>
          </w:p>
        </w:tc>
      </w:tr>
      <w:tr w:rsidR="004A18DA" w14:paraId="1EFA97CE"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0118350E"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18B7FC2E" w14:textId="77777777" w:rsidR="004A18DA" w:rsidRDefault="004A18DA">
            <w:pPr>
              <w:rPr>
                <w:rFonts w:ascii="Calibri" w:eastAsia="Calibri" w:hAnsi="Calibri" w:cs="Times New Roman"/>
              </w:rPr>
            </w:pPr>
            <w:r>
              <w:rPr>
                <w:rFonts w:ascii="Calibri" w:eastAsia="Calibri" w:hAnsi="Calibri" w:cs="Times New Roman"/>
              </w:rPr>
              <w:t>Optical Dissolved Oxygen ensor</w:t>
            </w:r>
          </w:p>
        </w:tc>
        <w:tc>
          <w:tcPr>
            <w:tcW w:w="3081" w:type="dxa"/>
            <w:tcBorders>
              <w:top w:val="single" w:sz="4" w:space="0" w:color="auto"/>
              <w:left w:val="single" w:sz="4" w:space="0" w:color="auto"/>
              <w:bottom w:val="single" w:sz="4" w:space="0" w:color="auto"/>
              <w:right w:val="single" w:sz="4" w:space="0" w:color="auto"/>
            </w:tcBorders>
            <w:hideMark/>
          </w:tcPr>
          <w:p w14:paraId="65523CFD" w14:textId="77777777" w:rsidR="004A18DA" w:rsidRDefault="004A18DA">
            <w:pPr>
              <w:rPr>
                <w:rFonts w:ascii="Calibri" w:eastAsia="Calibri" w:hAnsi="Calibri" w:cs="Times New Roman"/>
              </w:rPr>
            </w:pPr>
            <w:r>
              <w:rPr>
                <w:rFonts w:ascii="Calibri" w:eastAsia="Calibri" w:hAnsi="Calibri" w:cs="Times New Roman"/>
              </w:rPr>
              <w:t>$10</w:t>
            </w:r>
          </w:p>
        </w:tc>
      </w:tr>
      <w:tr w:rsidR="004A18DA" w14:paraId="1CEA82DE"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0E9E8C8F"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738311CD" w14:textId="77777777" w:rsidR="004A18DA" w:rsidRDefault="004A18DA">
            <w:pPr>
              <w:rPr>
                <w:rFonts w:ascii="Calibri" w:eastAsia="Calibri" w:hAnsi="Calibri" w:cs="Times New Roman"/>
              </w:rPr>
            </w:pPr>
            <w:r>
              <w:rPr>
                <w:rFonts w:ascii="Calibri" w:eastAsia="Calibri" w:hAnsi="Calibri" w:cs="Arial"/>
                <w:shd w:val="clear" w:color="auto" w:fill="FFFFFF"/>
              </w:rPr>
              <w:t>Total algae PE sensor</w:t>
            </w:r>
          </w:p>
        </w:tc>
        <w:tc>
          <w:tcPr>
            <w:tcW w:w="3081" w:type="dxa"/>
            <w:tcBorders>
              <w:top w:val="single" w:sz="4" w:space="0" w:color="auto"/>
              <w:left w:val="single" w:sz="4" w:space="0" w:color="auto"/>
              <w:bottom w:val="single" w:sz="4" w:space="0" w:color="auto"/>
              <w:right w:val="single" w:sz="4" w:space="0" w:color="auto"/>
            </w:tcBorders>
            <w:hideMark/>
          </w:tcPr>
          <w:p w14:paraId="064EED19" w14:textId="77777777" w:rsidR="004A18DA" w:rsidRDefault="004A18DA">
            <w:pPr>
              <w:rPr>
                <w:rFonts w:ascii="Calibri" w:eastAsia="Calibri" w:hAnsi="Calibri" w:cs="Times New Roman"/>
              </w:rPr>
            </w:pPr>
            <w:r>
              <w:rPr>
                <w:rFonts w:ascii="Calibri" w:eastAsia="Calibri" w:hAnsi="Calibri" w:cs="Times New Roman"/>
              </w:rPr>
              <w:t>$20</w:t>
            </w:r>
          </w:p>
        </w:tc>
      </w:tr>
      <w:tr w:rsidR="004A18DA" w14:paraId="3A781083"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6BAB4D9F"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25CDB7D6" w14:textId="77777777" w:rsidR="004A18DA" w:rsidRDefault="004A18DA">
            <w:pPr>
              <w:rPr>
                <w:rFonts w:ascii="Calibri" w:eastAsia="Calibri" w:hAnsi="Calibri" w:cs="Arial"/>
                <w:shd w:val="clear" w:color="auto" w:fill="FFFFFF"/>
              </w:rPr>
            </w:pPr>
            <w:r>
              <w:rPr>
                <w:rFonts w:ascii="Calibri" w:eastAsia="Calibri" w:hAnsi="Calibri" w:cs="Times New Roman"/>
              </w:rPr>
              <w:t>Central wiper</w:t>
            </w:r>
          </w:p>
        </w:tc>
        <w:tc>
          <w:tcPr>
            <w:tcW w:w="3081" w:type="dxa"/>
            <w:tcBorders>
              <w:top w:val="single" w:sz="4" w:space="0" w:color="auto"/>
              <w:left w:val="single" w:sz="4" w:space="0" w:color="auto"/>
              <w:bottom w:val="single" w:sz="4" w:space="0" w:color="auto"/>
              <w:right w:val="single" w:sz="4" w:space="0" w:color="auto"/>
            </w:tcBorders>
            <w:hideMark/>
          </w:tcPr>
          <w:p w14:paraId="601255F2" w14:textId="77777777" w:rsidR="004A18DA" w:rsidRDefault="004A18DA">
            <w:pPr>
              <w:rPr>
                <w:rFonts w:ascii="Calibri" w:eastAsia="Calibri" w:hAnsi="Calibri" w:cs="Times New Roman"/>
              </w:rPr>
            </w:pPr>
            <w:r>
              <w:rPr>
                <w:rFonts w:ascii="Calibri" w:eastAsia="Calibri" w:hAnsi="Calibri" w:cs="Times New Roman"/>
              </w:rPr>
              <w:t>$10</w:t>
            </w:r>
          </w:p>
        </w:tc>
      </w:tr>
      <w:tr w:rsidR="004A18DA" w14:paraId="4C627A82"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2B1E4523"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434F177F" w14:textId="77777777" w:rsidR="004A18DA" w:rsidRDefault="004A18DA">
            <w:pPr>
              <w:rPr>
                <w:rFonts w:ascii="Calibri" w:eastAsia="Calibri" w:hAnsi="Calibri" w:cs="Times New Roman"/>
              </w:rPr>
            </w:pPr>
            <w:r>
              <w:rPr>
                <w:rFonts w:ascii="Calibri" w:eastAsia="Calibri" w:hAnsi="Calibri" w:cs="Times New Roman"/>
              </w:rPr>
              <w:t>Handheld display (with GPS), weight kit, cables</w:t>
            </w:r>
          </w:p>
        </w:tc>
        <w:tc>
          <w:tcPr>
            <w:tcW w:w="3081" w:type="dxa"/>
            <w:tcBorders>
              <w:top w:val="single" w:sz="4" w:space="0" w:color="auto"/>
              <w:left w:val="single" w:sz="4" w:space="0" w:color="auto"/>
              <w:bottom w:val="single" w:sz="4" w:space="0" w:color="auto"/>
              <w:right w:val="single" w:sz="4" w:space="0" w:color="auto"/>
            </w:tcBorders>
          </w:tcPr>
          <w:p w14:paraId="4C453D6D" w14:textId="77777777" w:rsidR="004A18DA" w:rsidRDefault="004A18DA">
            <w:pPr>
              <w:rPr>
                <w:rFonts w:ascii="Calibri" w:eastAsia="Calibri" w:hAnsi="Calibri" w:cs="Times New Roman"/>
              </w:rPr>
            </w:pPr>
            <w:r>
              <w:rPr>
                <w:rFonts w:ascii="Calibri" w:eastAsia="Calibri" w:hAnsi="Calibri" w:cs="Times New Roman"/>
              </w:rPr>
              <w:t>$30</w:t>
            </w:r>
          </w:p>
          <w:p w14:paraId="175253B8" w14:textId="77777777" w:rsidR="004A18DA" w:rsidRDefault="004A18DA">
            <w:pPr>
              <w:rPr>
                <w:rFonts w:ascii="Calibri" w:eastAsia="Calibri" w:hAnsi="Calibri" w:cs="Times New Roman"/>
              </w:rPr>
            </w:pPr>
          </w:p>
        </w:tc>
      </w:tr>
      <w:tr w:rsidR="004A18DA" w14:paraId="28827D89"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79029DB2" w14:textId="77777777" w:rsidR="004A18DA" w:rsidRDefault="004A18DA">
            <w:pPr>
              <w:rPr>
                <w:rFonts w:ascii="Calibri" w:eastAsia="Calibri" w:hAnsi="Calibri" w:cs="Times New Roman"/>
              </w:rPr>
            </w:pPr>
            <w:r>
              <w:rPr>
                <w:rFonts w:ascii="Calibri" w:eastAsia="Calibri" w:hAnsi="Calibri" w:cs="Times New Roman"/>
              </w:rPr>
              <w:t>YSI ProDSS Multiparameter water quality meter</w:t>
            </w:r>
          </w:p>
        </w:tc>
        <w:tc>
          <w:tcPr>
            <w:tcW w:w="3081" w:type="dxa"/>
            <w:tcBorders>
              <w:top w:val="single" w:sz="4" w:space="0" w:color="auto"/>
              <w:left w:val="single" w:sz="4" w:space="0" w:color="auto"/>
              <w:bottom w:val="single" w:sz="4" w:space="0" w:color="auto"/>
              <w:right w:val="single" w:sz="4" w:space="0" w:color="auto"/>
            </w:tcBorders>
            <w:hideMark/>
          </w:tcPr>
          <w:p w14:paraId="7468B903" w14:textId="77777777" w:rsidR="004A18DA" w:rsidRDefault="004A18DA">
            <w:pPr>
              <w:rPr>
                <w:rFonts w:ascii="Calibri" w:eastAsia="Calibri" w:hAnsi="Calibri" w:cs="Times New Roman"/>
              </w:rPr>
            </w:pPr>
            <w:r>
              <w:rPr>
                <w:rFonts w:ascii="Calibri" w:eastAsia="Calibri" w:hAnsi="Calibri" w:cs="Times New Roman"/>
              </w:rPr>
              <w:t>Measures temperature, pH, salinity, DO</w:t>
            </w:r>
          </w:p>
        </w:tc>
        <w:tc>
          <w:tcPr>
            <w:tcW w:w="3081" w:type="dxa"/>
            <w:tcBorders>
              <w:top w:val="single" w:sz="4" w:space="0" w:color="auto"/>
              <w:left w:val="single" w:sz="4" w:space="0" w:color="auto"/>
              <w:bottom w:val="single" w:sz="4" w:space="0" w:color="auto"/>
              <w:right w:val="single" w:sz="4" w:space="0" w:color="auto"/>
            </w:tcBorders>
            <w:hideMark/>
          </w:tcPr>
          <w:p w14:paraId="708E91F6" w14:textId="77777777" w:rsidR="004A18DA" w:rsidRDefault="004A18DA">
            <w:pPr>
              <w:rPr>
                <w:rFonts w:ascii="Calibri" w:eastAsia="Calibri" w:hAnsi="Calibri" w:cs="Times New Roman"/>
              </w:rPr>
            </w:pPr>
            <w:r>
              <w:rPr>
                <w:rFonts w:ascii="Calibri" w:eastAsia="Calibri" w:hAnsi="Calibri" w:cs="Times New Roman"/>
              </w:rPr>
              <w:t>$5/hr; $50 per day</w:t>
            </w:r>
          </w:p>
        </w:tc>
      </w:tr>
    </w:tbl>
    <w:p w14:paraId="3116AB4A" w14:textId="0BBB4836" w:rsidR="004A18DA" w:rsidRDefault="004A18DA" w:rsidP="004A18DA">
      <w:pPr>
        <w:rPr>
          <w:rFonts w:ascii="Calibri" w:eastAsia="Calibri" w:hAnsi="Calibri" w:cs="Times New Roman"/>
        </w:rPr>
      </w:pPr>
    </w:p>
    <w:p w14:paraId="2ACDF1E5" w14:textId="39C5B376" w:rsidR="00BC042D" w:rsidRDefault="00BC042D" w:rsidP="004A18DA">
      <w:pPr>
        <w:rPr>
          <w:rFonts w:ascii="Calibri" w:eastAsia="Calibri" w:hAnsi="Calibri" w:cs="Times New Roman"/>
        </w:rPr>
      </w:pPr>
    </w:p>
    <w:p w14:paraId="70828477" w14:textId="5A20B7D3" w:rsidR="00BC042D" w:rsidRDefault="00BC042D" w:rsidP="004A18DA">
      <w:pPr>
        <w:rPr>
          <w:rFonts w:ascii="Calibri" w:eastAsia="Calibri" w:hAnsi="Calibri" w:cs="Times New Roman"/>
        </w:rPr>
      </w:pPr>
    </w:p>
    <w:p w14:paraId="3438F764" w14:textId="77777777" w:rsidR="00BC042D" w:rsidRDefault="00BC042D" w:rsidP="004A18DA">
      <w:pPr>
        <w:rPr>
          <w:rFonts w:ascii="Calibri" w:eastAsia="Calibri" w:hAnsi="Calibri" w:cs="Times New Roman"/>
        </w:rPr>
      </w:pPr>
    </w:p>
    <w:p w14:paraId="11085D0C" w14:textId="73E63794" w:rsidR="00BC042D" w:rsidRPr="00BC042D" w:rsidRDefault="004A18DA" w:rsidP="00BC042D">
      <w:pPr>
        <w:numPr>
          <w:ilvl w:val="0"/>
          <w:numId w:val="19"/>
        </w:numPr>
        <w:spacing w:line="256" w:lineRule="auto"/>
        <w:contextualSpacing/>
        <w:rPr>
          <w:rFonts w:ascii="Calibri" w:eastAsia="Calibri" w:hAnsi="Calibri" w:cs="Times New Roman"/>
          <w:b/>
          <w:bCs/>
        </w:rPr>
      </w:pPr>
      <w:r w:rsidRPr="00BC042D">
        <w:rPr>
          <w:rFonts w:ascii="Calibri" w:eastAsia="Calibri" w:hAnsi="Calibri" w:cs="Times New Roman"/>
          <w:b/>
          <w:bCs/>
        </w:rPr>
        <w:lastRenderedPageBreak/>
        <w:t>Specialist Lab Equipment</w:t>
      </w:r>
    </w:p>
    <w:p w14:paraId="07315826" w14:textId="77777777" w:rsidR="00BC042D" w:rsidRPr="00BC042D" w:rsidRDefault="00BC042D" w:rsidP="00BC042D">
      <w:pPr>
        <w:spacing w:line="256" w:lineRule="auto"/>
        <w:contextualSpacing/>
        <w:rPr>
          <w:rFonts w:ascii="Calibri" w:eastAsia="Calibri" w:hAnsi="Calibri" w:cs="Times New Roman"/>
          <w:b/>
          <w:bCs/>
        </w:rPr>
      </w:pPr>
    </w:p>
    <w:tbl>
      <w:tblPr>
        <w:tblStyle w:val="TableGrid2"/>
        <w:tblW w:w="0" w:type="auto"/>
        <w:tblLook w:val="04A0" w:firstRow="1" w:lastRow="0" w:firstColumn="1" w:lastColumn="0" w:noHBand="0" w:noVBand="1"/>
      </w:tblPr>
      <w:tblGrid>
        <w:gridCol w:w="3019"/>
        <w:gridCol w:w="2337"/>
        <w:gridCol w:w="3660"/>
      </w:tblGrid>
      <w:tr w:rsidR="00BC042D" w:rsidRPr="00BC042D" w14:paraId="6B9F3454" w14:textId="77777777" w:rsidTr="00BC042D">
        <w:tc>
          <w:tcPr>
            <w:tcW w:w="3080" w:type="dxa"/>
            <w:shd w:val="clear" w:color="auto" w:fill="FFF2CC" w:themeFill="accent4" w:themeFillTint="33"/>
          </w:tcPr>
          <w:p w14:paraId="40EAC1C7"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Description</w:t>
            </w:r>
          </w:p>
        </w:tc>
        <w:tc>
          <w:tcPr>
            <w:tcW w:w="2415" w:type="dxa"/>
            <w:shd w:val="clear" w:color="auto" w:fill="FFF2CC" w:themeFill="accent4" w:themeFillTint="33"/>
          </w:tcPr>
          <w:p w14:paraId="0918C3D1" w14:textId="77777777" w:rsidR="00BC042D" w:rsidRPr="00BC042D" w:rsidRDefault="00BC042D" w:rsidP="00BC042D">
            <w:pPr>
              <w:spacing w:after="160" w:line="259" w:lineRule="auto"/>
              <w:rPr>
                <w:rFonts w:ascii="Calibri" w:eastAsia="Calibri" w:hAnsi="Calibri" w:cs="Times New Roman"/>
              </w:rPr>
            </w:pPr>
          </w:p>
        </w:tc>
        <w:tc>
          <w:tcPr>
            <w:tcW w:w="3747" w:type="dxa"/>
            <w:shd w:val="clear" w:color="auto" w:fill="FFF2CC" w:themeFill="accent4" w:themeFillTint="33"/>
          </w:tcPr>
          <w:p w14:paraId="161CD835"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Cost </w:t>
            </w:r>
          </w:p>
        </w:tc>
      </w:tr>
      <w:tr w:rsidR="00BC042D" w:rsidRPr="00BC042D" w14:paraId="14D96B7E" w14:textId="77777777" w:rsidTr="00BC042D">
        <w:tc>
          <w:tcPr>
            <w:tcW w:w="5495" w:type="dxa"/>
            <w:gridSpan w:val="2"/>
            <w:vMerge w:val="restart"/>
          </w:tcPr>
          <w:p w14:paraId="55A77ADE"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BioRad S3e cell sorter</w:t>
            </w:r>
            <w:r w:rsidRPr="00BC042D">
              <w:rPr>
                <w:rFonts w:ascii="Calibri" w:eastAsia="Calibri" w:hAnsi="Calibri" w:cs="Times New Roman"/>
              </w:rPr>
              <w:t xml:space="preserve">: </w:t>
            </w:r>
            <w:r w:rsidRPr="00BC042D">
              <w:rPr>
                <w:rFonts w:ascii="Calibri" w:eastAsia="Calibri" w:hAnsi="Calibri" w:cs="Times New Roman"/>
                <w:lang w:val="en-US"/>
              </w:rPr>
              <w:t>droplet frequency of 37-43 kHz. Fixed 100 µm nozzle, with three cameras, three different sort collection modes.</w:t>
            </w:r>
          </w:p>
        </w:tc>
        <w:tc>
          <w:tcPr>
            <w:tcW w:w="3747" w:type="dxa"/>
          </w:tcPr>
          <w:p w14:paraId="15217656"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Training: $400 per pax </w:t>
            </w:r>
          </w:p>
          <w:p w14:paraId="3FC572FF" w14:textId="77777777" w:rsidR="00BC042D" w:rsidRPr="00BC042D" w:rsidRDefault="00BC042D" w:rsidP="00BC042D">
            <w:pPr>
              <w:spacing w:after="160" w:line="259" w:lineRule="auto"/>
              <w:rPr>
                <w:rFonts w:ascii="Calibri" w:eastAsia="Calibri" w:hAnsi="Calibri" w:cs="Times New Roman"/>
              </w:rPr>
            </w:pPr>
            <w:r w:rsidRPr="00BC042D">
              <w:rPr>
                <w:rFonts w:ascii="Calibri" w:hAnsi="Calibri" w:cs="Calibri"/>
                <w:bCs/>
                <w:color w:val="000000" w:themeColor="text1"/>
                <w:bdr w:val="none" w:sz="0" w:space="0" w:color="auto" w:frame="1"/>
              </w:rPr>
              <w:t>Training per group (up to 3 pax): $800</w:t>
            </w:r>
          </w:p>
        </w:tc>
      </w:tr>
      <w:tr w:rsidR="00BC042D" w:rsidRPr="00BC042D" w14:paraId="74C3005E" w14:textId="77777777" w:rsidTr="00BC042D">
        <w:tc>
          <w:tcPr>
            <w:tcW w:w="5495" w:type="dxa"/>
            <w:gridSpan w:val="2"/>
            <w:vMerge/>
          </w:tcPr>
          <w:p w14:paraId="73FD85DB" w14:textId="77777777" w:rsidR="00BC042D" w:rsidRPr="00BC042D" w:rsidRDefault="00BC042D" w:rsidP="00BC042D">
            <w:pPr>
              <w:spacing w:after="160" w:line="259" w:lineRule="auto"/>
              <w:rPr>
                <w:rFonts w:ascii="Calibri" w:eastAsia="Calibri" w:hAnsi="Calibri" w:cs="Times New Roman"/>
              </w:rPr>
            </w:pPr>
          </w:p>
        </w:tc>
        <w:tc>
          <w:tcPr>
            <w:tcW w:w="3747" w:type="dxa"/>
          </w:tcPr>
          <w:p w14:paraId="60050E87" w14:textId="77777777" w:rsidR="00BC042D" w:rsidRPr="00BC042D" w:rsidRDefault="00BC042D" w:rsidP="00BC042D">
            <w:pPr>
              <w:spacing w:after="160" w:line="259" w:lineRule="auto"/>
              <w:rPr>
                <w:rFonts w:ascii="Calibri" w:eastAsia="Calibri" w:hAnsi="Calibri" w:cs="Times New Roman"/>
                <w:strike/>
              </w:rPr>
            </w:pPr>
            <w:r w:rsidRPr="00BC042D">
              <w:rPr>
                <w:rFonts w:ascii="Calibri" w:eastAsia="Calibri" w:hAnsi="Calibri" w:cs="Times New Roman"/>
              </w:rPr>
              <w:t>Equipment use: $40 per hour</w:t>
            </w:r>
          </w:p>
          <w:p w14:paraId="3D0B4781" w14:textId="77777777" w:rsidR="00BC042D" w:rsidRPr="00BC042D" w:rsidRDefault="00BC042D" w:rsidP="00BC042D">
            <w:pPr>
              <w:spacing w:after="160" w:line="259" w:lineRule="auto"/>
              <w:rPr>
                <w:rFonts w:ascii="Calibri" w:eastAsia="Calibri" w:hAnsi="Calibri" w:cs="Times New Roman"/>
                <w:color w:val="FF0000"/>
              </w:rPr>
            </w:pPr>
          </w:p>
        </w:tc>
      </w:tr>
      <w:tr w:rsidR="00BC042D" w:rsidRPr="00BC042D" w14:paraId="2EB54D6A" w14:textId="77777777" w:rsidTr="00BC042D">
        <w:trPr>
          <w:trHeight w:val="561"/>
        </w:trPr>
        <w:tc>
          <w:tcPr>
            <w:tcW w:w="5495" w:type="dxa"/>
            <w:gridSpan w:val="2"/>
            <w:vMerge w:val="restart"/>
          </w:tcPr>
          <w:p w14:paraId="77F2148D"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Axio Observer 7 laser-free confocal microscope</w:t>
            </w:r>
            <w:r w:rsidRPr="00BC042D">
              <w:rPr>
                <w:rFonts w:ascii="Calibri" w:eastAsia="Calibri" w:hAnsi="Calibri" w:cs="Times New Roman"/>
              </w:rPr>
              <w:t>: Motorized inverted microscope (min. step width 10 nm); applicable for brightfield, DIC, fluorescence imaging; Apotome.2 optical sectioning</w:t>
            </w:r>
          </w:p>
        </w:tc>
        <w:tc>
          <w:tcPr>
            <w:tcW w:w="3747" w:type="dxa"/>
          </w:tcPr>
          <w:p w14:paraId="1D0B4F8C"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Training: $200 per pax</w:t>
            </w:r>
          </w:p>
          <w:p w14:paraId="55F77E1B"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Training per group (up to 3 pax): $400 </w:t>
            </w:r>
          </w:p>
          <w:p w14:paraId="12ADC042"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Refresher training per pax: $110</w:t>
            </w:r>
          </w:p>
        </w:tc>
      </w:tr>
      <w:tr w:rsidR="00BC042D" w:rsidRPr="00BC042D" w14:paraId="48E284D3" w14:textId="77777777" w:rsidTr="00BC042D">
        <w:trPr>
          <w:trHeight w:val="548"/>
        </w:trPr>
        <w:tc>
          <w:tcPr>
            <w:tcW w:w="5495" w:type="dxa"/>
            <w:gridSpan w:val="2"/>
            <w:vMerge/>
          </w:tcPr>
          <w:p w14:paraId="7C67A024" w14:textId="77777777" w:rsidR="00BC042D" w:rsidRPr="00BC042D" w:rsidRDefault="00BC042D" w:rsidP="00BC042D">
            <w:pPr>
              <w:spacing w:after="160" w:line="259" w:lineRule="auto"/>
              <w:rPr>
                <w:rFonts w:ascii="Calibri" w:eastAsia="Calibri" w:hAnsi="Calibri" w:cs="Times New Roman"/>
              </w:rPr>
            </w:pPr>
          </w:p>
        </w:tc>
        <w:tc>
          <w:tcPr>
            <w:tcW w:w="3747" w:type="dxa"/>
          </w:tcPr>
          <w:p w14:paraId="2E776D9B" w14:textId="77777777" w:rsidR="00BC042D" w:rsidRPr="00BC042D" w:rsidRDefault="00BC042D" w:rsidP="00BC042D">
            <w:pPr>
              <w:spacing w:after="160" w:line="259" w:lineRule="auto"/>
              <w:rPr>
                <w:rFonts w:ascii="Calibri" w:eastAsia="Calibri" w:hAnsi="Calibri" w:cs="Times New Roman"/>
                <w:strike/>
              </w:rPr>
            </w:pPr>
            <w:r w:rsidRPr="00BC042D">
              <w:rPr>
                <w:rFonts w:ascii="Calibri" w:eastAsia="Calibri" w:hAnsi="Calibri" w:cs="Times New Roman"/>
              </w:rPr>
              <w:t>Equipment use: $20 per hour</w:t>
            </w:r>
          </w:p>
          <w:p w14:paraId="36B495C5" w14:textId="77777777" w:rsidR="00BC042D" w:rsidRPr="00BC042D" w:rsidRDefault="00BC042D" w:rsidP="00BC042D">
            <w:pPr>
              <w:spacing w:after="160" w:line="259" w:lineRule="auto"/>
              <w:rPr>
                <w:rFonts w:ascii="Calibri" w:eastAsia="Calibri" w:hAnsi="Calibri" w:cs="Times New Roman"/>
                <w:color w:val="FF0000"/>
              </w:rPr>
            </w:pPr>
          </w:p>
        </w:tc>
      </w:tr>
      <w:tr w:rsidR="00BC042D" w:rsidRPr="00BC042D" w14:paraId="0B9AA0C5" w14:textId="77777777" w:rsidTr="00BC042D">
        <w:trPr>
          <w:trHeight w:val="321"/>
        </w:trPr>
        <w:tc>
          <w:tcPr>
            <w:tcW w:w="5495" w:type="dxa"/>
            <w:gridSpan w:val="2"/>
            <w:vMerge w:val="restart"/>
          </w:tcPr>
          <w:p w14:paraId="350E7FD3"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 xml:space="preserve">Zeiss Confocal laser LSM 900. </w:t>
            </w:r>
            <w:r w:rsidRPr="00BC042D">
              <w:rPr>
                <w:rFonts w:ascii="Calibri" w:eastAsia="Calibri" w:hAnsi="Calibri" w:cs="Times New Roman"/>
              </w:rPr>
              <w:t>With 2 MA-PMT detection channels and 4 laser lines (405, 488, 561 and 640 nm) on upright Axio Imager Z2 with motorized Z-drive and TFT touchscreen monitor</w:t>
            </w:r>
          </w:p>
        </w:tc>
        <w:tc>
          <w:tcPr>
            <w:tcW w:w="3747" w:type="dxa"/>
          </w:tcPr>
          <w:p w14:paraId="084A8E15"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Training: $400 per pax </w:t>
            </w:r>
          </w:p>
          <w:p w14:paraId="2F397999"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Training per group (up to 3 pax): $800 </w:t>
            </w:r>
          </w:p>
          <w:p w14:paraId="4AFA9E60"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Refresher training per pax: $200</w:t>
            </w:r>
          </w:p>
        </w:tc>
      </w:tr>
      <w:tr w:rsidR="00BC042D" w:rsidRPr="00BC042D" w14:paraId="7F14E781" w14:textId="77777777" w:rsidTr="00BC042D">
        <w:trPr>
          <w:trHeight w:val="440"/>
        </w:trPr>
        <w:tc>
          <w:tcPr>
            <w:tcW w:w="5495" w:type="dxa"/>
            <w:gridSpan w:val="2"/>
            <w:vMerge/>
          </w:tcPr>
          <w:p w14:paraId="46165B84" w14:textId="77777777" w:rsidR="00BC042D" w:rsidRPr="00BC042D" w:rsidRDefault="00BC042D" w:rsidP="00BC042D">
            <w:pPr>
              <w:spacing w:after="160" w:line="259" w:lineRule="auto"/>
              <w:rPr>
                <w:rFonts w:ascii="Calibri" w:eastAsia="Calibri" w:hAnsi="Calibri" w:cs="Times New Roman"/>
              </w:rPr>
            </w:pPr>
          </w:p>
        </w:tc>
        <w:tc>
          <w:tcPr>
            <w:tcW w:w="3747" w:type="dxa"/>
          </w:tcPr>
          <w:p w14:paraId="62C1A866" w14:textId="77777777" w:rsidR="00BC042D" w:rsidRPr="00BC042D" w:rsidRDefault="00BC042D" w:rsidP="00BC042D">
            <w:pPr>
              <w:spacing w:after="160" w:line="259" w:lineRule="auto"/>
              <w:rPr>
                <w:rFonts w:ascii="Calibri" w:eastAsia="Calibri" w:hAnsi="Calibri" w:cs="Times New Roman"/>
                <w:strike/>
              </w:rPr>
            </w:pPr>
            <w:r w:rsidRPr="00BC042D">
              <w:rPr>
                <w:rFonts w:ascii="Calibri" w:eastAsia="Calibri" w:hAnsi="Calibri" w:cs="Times New Roman"/>
              </w:rPr>
              <w:t>Equipment use: $40 per hour</w:t>
            </w:r>
          </w:p>
          <w:p w14:paraId="3A663BE7" w14:textId="77777777" w:rsidR="00BC042D" w:rsidRPr="00BC042D" w:rsidRDefault="00BC042D" w:rsidP="00BC042D">
            <w:pPr>
              <w:spacing w:after="160" w:line="259" w:lineRule="auto"/>
              <w:rPr>
                <w:rFonts w:ascii="Calibri" w:eastAsia="Calibri" w:hAnsi="Calibri" w:cs="Times New Roman"/>
                <w:color w:val="FF0000"/>
              </w:rPr>
            </w:pPr>
          </w:p>
        </w:tc>
      </w:tr>
      <w:tr w:rsidR="00BC042D" w:rsidRPr="00BC042D" w14:paraId="10BE6F6C" w14:textId="77777777" w:rsidTr="00BC042D">
        <w:tc>
          <w:tcPr>
            <w:tcW w:w="5495" w:type="dxa"/>
            <w:gridSpan w:val="2"/>
            <w:vMerge/>
          </w:tcPr>
          <w:p w14:paraId="600230DA" w14:textId="77777777" w:rsidR="00BC042D" w:rsidRPr="00BC042D" w:rsidRDefault="00BC042D" w:rsidP="00BC042D">
            <w:pPr>
              <w:spacing w:after="160" w:line="259" w:lineRule="auto"/>
              <w:rPr>
                <w:rFonts w:ascii="Calibri" w:eastAsia="Calibri" w:hAnsi="Calibri" w:cs="Times New Roman"/>
              </w:rPr>
            </w:pPr>
          </w:p>
        </w:tc>
        <w:tc>
          <w:tcPr>
            <w:tcW w:w="3747" w:type="dxa"/>
          </w:tcPr>
          <w:p w14:paraId="4F19181A" w14:textId="77777777" w:rsidR="00BC042D" w:rsidRPr="00BC042D" w:rsidRDefault="00BC042D" w:rsidP="00BC042D">
            <w:pPr>
              <w:spacing w:after="160" w:line="259" w:lineRule="auto"/>
              <w:rPr>
                <w:rFonts w:ascii="Calibri" w:eastAsia="Calibri" w:hAnsi="Calibri" w:cs="Times New Roman"/>
                <w:strike/>
              </w:rPr>
            </w:pPr>
            <w:r w:rsidRPr="00BC042D">
              <w:rPr>
                <w:rFonts w:ascii="Calibri" w:eastAsia="Calibri" w:hAnsi="Calibri" w:cs="Times New Roman"/>
              </w:rPr>
              <w:t>Offline image processing workstation: $10 per day</w:t>
            </w:r>
          </w:p>
        </w:tc>
      </w:tr>
      <w:tr w:rsidR="00BC042D" w:rsidRPr="00BC042D" w14:paraId="27F68E6A" w14:textId="77777777" w:rsidTr="00BC042D">
        <w:tc>
          <w:tcPr>
            <w:tcW w:w="5495" w:type="dxa"/>
            <w:gridSpan w:val="2"/>
          </w:tcPr>
          <w:p w14:paraId="74C52AC5"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Flowcam 8400:</w:t>
            </w:r>
            <w:r w:rsidRPr="00BC042D">
              <w:rPr>
                <w:rFonts w:ascii="Calibri" w:eastAsia="Calibri" w:hAnsi="Calibri" w:cs="Times New Roman"/>
              </w:rPr>
              <w:t xml:space="preserve"> Continuous imaging flow cytometer and particle analyser. Particle size 2 µm – 600 µm; 1 mL sample in 6 minutes,120 frames per second.</w:t>
            </w:r>
          </w:p>
        </w:tc>
        <w:tc>
          <w:tcPr>
            <w:tcW w:w="3747" w:type="dxa"/>
          </w:tcPr>
          <w:p w14:paraId="4B06ABAC"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Training: $280 per pax </w:t>
            </w:r>
          </w:p>
          <w:p w14:paraId="59F4B2BC"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Training per group (up to 3 pax): $560</w:t>
            </w:r>
          </w:p>
          <w:p w14:paraId="1B79BA8E"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 $25 per hour</w:t>
            </w:r>
          </w:p>
        </w:tc>
      </w:tr>
      <w:tr w:rsidR="00BC042D" w:rsidRPr="00BC042D" w14:paraId="14AE0D68" w14:textId="77777777" w:rsidTr="00BC042D">
        <w:tc>
          <w:tcPr>
            <w:tcW w:w="5495" w:type="dxa"/>
            <w:gridSpan w:val="2"/>
          </w:tcPr>
          <w:p w14:paraId="38C22E28"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HPLC:</w:t>
            </w:r>
            <w:r w:rsidRPr="00BC042D">
              <w:rPr>
                <w:rFonts w:ascii="Calibri" w:eastAsia="Calibri" w:hAnsi="Calibri" w:cs="Times New Roman"/>
              </w:rPr>
              <w:t xml:space="preserve"> Agilent 1260 Infinity II Prime Liquid Chromatograph. Pressure range up to 800 bar, 5 mL/min flow. Multi-sampler stores up to 6144 samples.</w:t>
            </w:r>
          </w:p>
        </w:tc>
        <w:tc>
          <w:tcPr>
            <w:tcW w:w="3747" w:type="dxa"/>
          </w:tcPr>
          <w:p w14:paraId="0C719079"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Training: $200</w:t>
            </w:r>
          </w:p>
          <w:p w14:paraId="7BC0208F" w14:textId="77777777" w:rsidR="00BC042D" w:rsidRPr="00BC042D" w:rsidRDefault="00BC042D" w:rsidP="00BC042D">
            <w:pPr>
              <w:spacing w:after="160" w:line="259" w:lineRule="auto"/>
              <w:rPr>
                <w:rFonts w:ascii="Calibri" w:eastAsia="Calibri" w:hAnsi="Calibri" w:cs="Times New Roman"/>
                <w:strike/>
              </w:rPr>
            </w:pPr>
            <w:r w:rsidRPr="00BC042D">
              <w:rPr>
                <w:rFonts w:ascii="Calibri" w:eastAsia="Calibri" w:hAnsi="Calibri" w:cs="Times New Roman"/>
              </w:rPr>
              <w:t>Equipment use: $20 per hour</w:t>
            </w:r>
          </w:p>
        </w:tc>
      </w:tr>
      <w:tr w:rsidR="00BC042D" w:rsidRPr="00BC042D" w14:paraId="0D07ED6B" w14:textId="77777777" w:rsidTr="00BC042D">
        <w:tc>
          <w:tcPr>
            <w:tcW w:w="5495" w:type="dxa"/>
            <w:gridSpan w:val="2"/>
          </w:tcPr>
          <w:p w14:paraId="74450135" w14:textId="77777777" w:rsidR="00BC042D" w:rsidRPr="00BC042D" w:rsidRDefault="00BC042D" w:rsidP="00BC042D">
            <w:pPr>
              <w:spacing w:after="160" w:line="259" w:lineRule="auto"/>
              <w:rPr>
                <w:rFonts w:ascii="Calibri" w:eastAsia="Calibri" w:hAnsi="Calibri" w:cs="Times New Roman"/>
                <w:b/>
                <w:bCs/>
              </w:rPr>
            </w:pPr>
            <w:r w:rsidRPr="00BC042D">
              <w:rPr>
                <w:rFonts w:ascii="Calibri" w:eastAsia="Calibri" w:hAnsi="Calibri" w:cs="Times New Roman"/>
                <w:b/>
                <w:bCs/>
              </w:rPr>
              <w:t xml:space="preserve">SMARTCHEM 450 nutrient analyzer. </w:t>
            </w:r>
            <w:r w:rsidRPr="00BC042D">
              <w:rPr>
                <w:rFonts w:ascii="Calibri" w:eastAsia="Calibri" w:hAnsi="Calibri" w:cs="Times New Roman"/>
              </w:rPr>
              <w:t>Fully automated high technology discrete analyser. 450 tests/hour, up to 100 samples, 72 reagents. Nitrate and ISE modules</w:t>
            </w:r>
          </w:p>
        </w:tc>
        <w:tc>
          <w:tcPr>
            <w:tcW w:w="3747" w:type="dxa"/>
          </w:tcPr>
          <w:p w14:paraId="164C3176"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Training: $380 per pax </w:t>
            </w:r>
          </w:p>
          <w:p w14:paraId="0412423B" w14:textId="77777777" w:rsidR="00BC042D" w:rsidRPr="00BC042D" w:rsidRDefault="00BC042D" w:rsidP="00BC042D">
            <w:pPr>
              <w:spacing w:after="160" w:line="259" w:lineRule="auto"/>
              <w:rPr>
                <w:rFonts w:ascii="Calibri" w:eastAsia="Calibri" w:hAnsi="Calibri" w:cs="Times New Roman"/>
                <w:color w:val="FF0000"/>
              </w:rPr>
            </w:pPr>
            <w:r w:rsidRPr="00BC042D">
              <w:rPr>
                <w:rFonts w:ascii="Calibri" w:eastAsia="Calibri" w:hAnsi="Calibri" w:cs="Times New Roman"/>
                <w:color w:val="FF0000"/>
              </w:rPr>
              <w:t>Training per group (up to 3 pax): $800</w:t>
            </w:r>
          </w:p>
          <w:p w14:paraId="4B83740D"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 $25 per hour</w:t>
            </w:r>
          </w:p>
        </w:tc>
      </w:tr>
      <w:tr w:rsidR="00BC042D" w:rsidRPr="00BC042D" w14:paraId="39364EC3" w14:textId="77777777" w:rsidTr="00BC042D">
        <w:tc>
          <w:tcPr>
            <w:tcW w:w="5495" w:type="dxa"/>
            <w:gridSpan w:val="2"/>
          </w:tcPr>
          <w:p w14:paraId="042BDB6C" w14:textId="77777777" w:rsidR="00BC042D" w:rsidRPr="00BC042D" w:rsidRDefault="00BC042D" w:rsidP="00BC042D">
            <w:pPr>
              <w:spacing w:after="160" w:line="259" w:lineRule="auto"/>
              <w:rPr>
                <w:rFonts w:ascii="Calibri" w:eastAsia="Calibri" w:hAnsi="Calibri" w:cs="Times New Roman"/>
                <w:b/>
                <w:bCs/>
              </w:rPr>
            </w:pPr>
            <w:r w:rsidRPr="00BC042D">
              <w:rPr>
                <w:rFonts w:ascii="Calibri" w:eastAsia="Calibri" w:hAnsi="Calibri" w:cs="Times New Roman"/>
                <w:b/>
                <w:bCs/>
              </w:rPr>
              <w:t xml:space="preserve">OMNIS Basic automated titrator. </w:t>
            </w:r>
            <w:r w:rsidRPr="00BC042D">
              <w:rPr>
                <w:rFonts w:ascii="Calibri" w:eastAsia="Calibri" w:hAnsi="Calibri" w:cs="Times New Roman"/>
              </w:rPr>
              <w:t>Measures electrical conductivity, pH value, alkalinity, calcium and magnesium hardness, total hardness.</w:t>
            </w:r>
          </w:p>
        </w:tc>
        <w:tc>
          <w:tcPr>
            <w:tcW w:w="3747" w:type="dxa"/>
          </w:tcPr>
          <w:p w14:paraId="218D5E88"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Training: $200</w:t>
            </w:r>
          </w:p>
          <w:p w14:paraId="477045E5" w14:textId="77777777" w:rsidR="00BC042D" w:rsidRPr="00BC042D" w:rsidRDefault="00BC042D" w:rsidP="00BC042D">
            <w:pPr>
              <w:spacing w:after="160" w:line="259" w:lineRule="auto"/>
              <w:rPr>
                <w:rFonts w:ascii="Calibri" w:eastAsia="Calibri" w:hAnsi="Calibri" w:cs="Times New Roman"/>
                <w:strike/>
              </w:rPr>
            </w:pPr>
            <w:r w:rsidRPr="00BC042D">
              <w:rPr>
                <w:rFonts w:ascii="Calibri" w:eastAsia="Calibri" w:hAnsi="Calibri" w:cs="Times New Roman"/>
              </w:rPr>
              <w:t>Equipment use: $25/hr</w:t>
            </w:r>
          </w:p>
        </w:tc>
      </w:tr>
      <w:tr w:rsidR="00BC042D" w:rsidRPr="00BC042D" w14:paraId="65D7BB6C" w14:textId="77777777" w:rsidTr="00BC042D">
        <w:tc>
          <w:tcPr>
            <w:tcW w:w="5495" w:type="dxa"/>
            <w:gridSpan w:val="2"/>
          </w:tcPr>
          <w:p w14:paraId="7378703E" w14:textId="77777777" w:rsidR="00BC042D" w:rsidRPr="00BC042D" w:rsidRDefault="00BC042D" w:rsidP="00BC042D">
            <w:pPr>
              <w:spacing w:after="160" w:line="259" w:lineRule="auto"/>
              <w:rPr>
                <w:rFonts w:ascii="Calibri" w:eastAsia="Calibri" w:hAnsi="Calibri" w:cs="Times New Roman"/>
                <w:bCs/>
              </w:rPr>
            </w:pPr>
            <w:r w:rsidRPr="00BC042D">
              <w:rPr>
                <w:rFonts w:ascii="Calibri" w:eastAsia="Calibri" w:hAnsi="Calibri" w:cs="Times New Roman"/>
                <w:b/>
                <w:bCs/>
              </w:rPr>
              <w:t xml:space="preserve">Unisense MicroOptode system. </w:t>
            </w:r>
            <w:r w:rsidRPr="00BC042D">
              <w:rPr>
                <w:rFonts w:ascii="Calibri" w:eastAsia="Calibri" w:hAnsi="Calibri" w:cs="Times New Roman"/>
                <w:bCs/>
              </w:rPr>
              <w:t>Microsensors not included (consumable)</w:t>
            </w:r>
          </w:p>
        </w:tc>
        <w:tc>
          <w:tcPr>
            <w:tcW w:w="3747" w:type="dxa"/>
          </w:tcPr>
          <w:p w14:paraId="6E76FFD2"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Training: $150</w:t>
            </w:r>
          </w:p>
          <w:p w14:paraId="6640FA85"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lastRenderedPageBreak/>
              <w:t>Equipment use: $15 per hour/ $100 per day</w:t>
            </w:r>
          </w:p>
        </w:tc>
      </w:tr>
      <w:tr w:rsidR="00BC042D" w:rsidRPr="00BC042D" w14:paraId="7BB71691" w14:textId="77777777" w:rsidTr="00BC042D">
        <w:tc>
          <w:tcPr>
            <w:tcW w:w="5495" w:type="dxa"/>
            <w:gridSpan w:val="2"/>
          </w:tcPr>
          <w:p w14:paraId="203E08C9" w14:textId="77777777" w:rsidR="00BC042D" w:rsidRPr="00BC042D" w:rsidRDefault="00BC042D" w:rsidP="00BC042D">
            <w:pPr>
              <w:spacing w:after="160" w:line="259" w:lineRule="auto"/>
              <w:rPr>
                <w:rFonts w:ascii="Calibri" w:eastAsia="Calibri" w:hAnsi="Calibri" w:cs="Times New Roman"/>
                <w:bCs/>
              </w:rPr>
            </w:pPr>
            <w:r w:rsidRPr="00BC042D">
              <w:rPr>
                <w:rFonts w:ascii="Calibri" w:eastAsia="Calibri" w:hAnsi="Calibri" w:cs="Times New Roman"/>
                <w:b/>
                <w:bCs/>
              </w:rPr>
              <w:lastRenderedPageBreak/>
              <w:t xml:space="preserve">Unisense Microprofiler system. </w:t>
            </w:r>
            <w:r w:rsidRPr="00BC042D">
              <w:rPr>
                <w:rFonts w:ascii="Calibri" w:eastAsia="Calibri" w:hAnsi="Calibri" w:cs="Times New Roman"/>
                <w:bCs/>
              </w:rPr>
              <w:t>Microsensors not included (consumable)</w:t>
            </w:r>
          </w:p>
        </w:tc>
        <w:tc>
          <w:tcPr>
            <w:tcW w:w="3747" w:type="dxa"/>
          </w:tcPr>
          <w:p w14:paraId="06E3C5BD"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Training: $150</w:t>
            </w:r>
          </w:p>
          <w:p w14:paraId="6B259868"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w:t>
            </w:r>
            <w:r w:rsidRPr="00BC042D">
              <w:rPr>
                <w:rFonts w:ascii="Calibri" w:eastAsia="Calibri" w:hAnsi="Calibri" w:cs="Times New Roman"/>
                <w:color w:val="FF0000"/>
              </w:rPr>
              <w:t xml:space="preserve">: </w:t>
            </w:r>
            <w:r w:rsidRPr="00BC042D">
              <w:rPr>
                <w:rFonts w:ascii="Calibri" w:eastAsia="Calibri" w:hAnsi="Calibri" w:cs="Times New Roman"/>
              </w:rPr>
              <w:t>$15 per hour/ $100 per day</w:t>
            </w:r>
          </w:p>
          <w:p w14:paraId="1C54C931" w14:textId="77777777" w:rsidR="00BC042D" w:rsidRPr="00BC042D" w:rsidRDefault="00BC042D" w:rsidP="00BC042D">
            <w:pPr>
              <w:spacing w:after="160" w:line="259" w:lineRule="auto"/>
              <w:rPr>
                <w:rFonts w:ascii="Calibri" w:eastAsia="Calibri" w:hAnsi="Calibri" w:cs="Times New Roman"/>
                <w:color w:val="FF0000"/>
              </w:rPr>
            </w:pPr>
          </w:p>
        </w:tc>
      </w:tr>
      <w:tr w:rsidR="00BC042D" w:rsidRPr="00BC042D" w14:paraId="3532BF48" w14:textId="77777777" w:rsidTr="00BC042D">
        <w:tc>
          <w:tcPr>
            <w:tcW w:w="5495" w:type="dxa"/>
            <w:gridSpan w:val="2"/>
          </w:tcPr>
          <w:p w14:paraId="39E9BA9A"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 xml:space="preserve">Histology – Thermo Scientific Shandon Citadel 2000 Tissue Processor </w:t>
            </w:r>
            <w:r w:rsidRPr="00BC042D">
              <w:rPr>
                <w:rFonts w:ascii="Calibri" w:eastAsia="Calibri" w:hAnsi="Calibri" w:cs="Times New Roman"/>
              </w:rPr>
              <w:t>(inclusive of tissue embedding; ethanol, histoclear, paraffin wax &amp; tissue cassette)</w:t>
            </w:r>
          </w:p>
        </w:tc>
        <w:tc>
          <w:tcPr>
            <w:tcW w:w="3747" w:type="dxa"/>
          </w:tcPr>
          <w:p w14:paraId="56A87E96" w14:textId="77777777" w:rsidR="00BC042D" w:rsidRPr="00BC042D" w:rsidRDefault="00BC042D" w:rsidP="00BC042D">
            <w:pPr>
              <w:spacing w:after="160" w:line="259" w:lineRule="auto"/>
            </w:pPr>
            <w:r w:rsidRPr="00BC042D">
              <w:t>Tissue Processing + Microtome Training: $150</w:t>
            </w:r>
          </w:p>
          <w:p w14:paraId="190D15C3" w14:textId="77777777" w:rsidR="00BC042D" w:rsidRPr="00BC042D" w:rsidRDefault="00BC042D" w:rsidP="00BC042D">
            <w:pPr>
              <w:spacing w:after="160" w:line="259" w:lineRule="auto"/>
              <w:rPr>
                <w:rFonts w:ascii="Calibri" w:eastAsia="Calibri" w:hAnsi="Calibri" w:cs="Times New Roman"/>
              </w:rPr>
            </w:pPr>
          </w:p>
          <w:p w14:paraId="2608A871"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 xml:space="preserve">Equipment use: $120 per day </w:t>
            </w:r>
          </w:p>
        </w:tc>
      </w:tr>
      <w:tr w:rsidR="00BC042D" w:rsidRPr="00BC042D" w14:paraId="683BD08D" w14:textId="77777777" w:rsidTr="00BC042D">
        <w:tc>
          <w:tcPr>
            <w:tcW w:w="5495" w:type="dxa"/>
            <w:gridSpan w:val="2"/>
          </w:tcPr>
          <w:p w14:paraId="76E10AE3"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b/>
                <w:bCs/>
              </w:rPr>
              <w:t>Histology - Leica RM2135 rotary microtome</w:t>
            </w:r>
            <w:r w:rsidRPr="00BC042D">
              <w:rPr>
                <w:rFonts w:ascii="Calibri" w:eastAsia="Calibri" w:hAnsi="Calibri" w:cs="Times New Roman"/>
              </w:rPr>
              <w:t>. Section thickness setting from 1-60 µm</w:t>
            </w:r>
          </w:p>
        </w:tc>
        <w:tc>
          <w:tcPr>
            <w:tcW w:w="3747" w:type="dxa"/>
          </w:tcPr>
          <w:p w14:paraId="326BAF96"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 $20 per hour</w:t>
            </w:r>
          </w:p>
        </w:tc>
      </w:tr>
      <w:tr w:rsidR="00BC042D" w:rsidRPr="00BC042D" w14:paraId="016F9DEC" w14:textId="77777777" w:rsidTr="00BC042D">
        <w:tc>
          <w:tcPr>
            <w:tcW w:w="5495" w:type="dxa"/>
            <w:gridSpan w:val="2"/>
          </w:tcPr>
          <w:p w14:paraId="59BCA0DD" w14:textId="77777777" w:rsidR="00BC042D" w:rsidRPr="00BC042D" w:rsidRDefault="00BC042D" w:rsidP="00BC042D">
            <w:pPr>
              <w:spacing w:after="160" w:line="259" w:lineRule="auto"/>
              <w:rPr>
                <w:rFonts w:ascii="Calibri" w:eastAsia="Calibri" w:hAnsi="Calibri" w:cs="Times New Roman"/>
                <w:b/>
                <w:bCs/>
              </w:rPr>
            </w:pPr>
            <w:r w:rsidRPr="00BC042D">
              <w:rPr>
                <w:rFonts w:ascii="Calibri" w:eastAsia="Calibri" w:hAnsi="Calibri" w:cs="Times New Roman"/>
                <w:b/>
                <w:bCs/>
              </w:rPr>
              <w:t xml:space="preserve">Histology – Staining apparatus. </w:t>
            </w:r>
            <w:r w:rsidRPr="00BC042D">
              <w:rPr>
                <w:rFonts w:ascii="Calibri" w:eastAsia="Calibri" w:hAnsi="Calibri" w:cs="Times New Roman"/>
              </w:rPr>
              <w:t>Includes basic chemicals such as histoclear, ethanol, hematoxylin, eosin, hydrochloric acid &amp; mounting media</w:t>
            </w:r>
          </w:p>
        </w:tc>
        <w:tc>
          <w:tcPr>
            <w:tcW w:w="3747" w:type="dxa"/>
          </w:tcPr>
          <w:p w14:paraId="347430DA" w14:textId="77777777" w:rsidR="00BC042D" w:rsidRPr="00BC042D" w:rsidRDefault="00BC042D" w:rsidP="00BC042D">
            <w:pPr>
              <w:spacing w:after="160" w:line="259" w:lineRule="auto"/>
              <w:rPr>
                <w:rFonts w:ascii="Calibri" w:eastAsia="Calibri" w:hAnsi="Calibri" w:cs="Times New Roman"/>
                <w:strike/>
              </w:rPr>
            </w:pPr>
            <w:r w:rsidRPr="00BC042D">
              <w:t>H&amp;E Staining Training: $150</w:t>
            </w:r>
          </w:p>
          <w:p w14:paraId="6882EA9E"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 $20 per hour</w:t>
            </w:r>
          </w:p>
        </w:tc>
      </w:tr>
      <w:tr w:rsidR="00BC042D" w:rsidRPr="00BC042D" w14:paraId="51DC5274" w14:textId="77777777" w:rsidTr="00BC042D">
        <w:tc>
          <w:tcPr>
            <w:tcW w:w="5495" w:type="dxa"/>
            <w:gridSpan w:val="2"/>
          </w:tcPr>
          <w:p w14:paraId="320A1724" w14:textId="77777777" w:rsidR="00BC042D" w:rsidRPr="00BC042D" w:rsidRDefault="00BC042D" w:rsidP="00BC042D">
            <w:pPr>
              <w:spacing w:after="160" w:line="259" w:lineRule="auto"/>
              <w:rPr>
                <w:rFonts w:ascii="Calibri" w:eastAsia="Calibri" w:hAnsi="Calibri" w:cs="Times New Roman"/>
                <w:b/>
                <w:bCs/>
              </w:rPr>
            </w:pPr>
            <w:r w:rsidRPr="00BC042D">
              <w:rPr>
                <w:rFonts w:ascii="Calibri" w:eastAsia="Calibri" w:hAnsi="Calibri" w:cs="Times New Roman"/>
                <w:b/>
                <w:bCs/>
              </w:rPr>
              <w:t xml:space="preserve">Speedvac. </w:t>
            </w:r>
            <w:r w:rsidRPr="00BC042D">
              <w:rPr>
                <w:rFonts w:ascii="Calibri" w:eastAsia="Calibri" w:hAnsi="Calibri" w:cs="Times New Roman"/>
              </w:rPr>
              <w:t>Centrifugal vacuum concentrator. Cools to –4C with a heater that warms to +100C. Equipped with cold trap (-84C) and HPLC-vial compatible rotors</w:t>
            </w:r>
          </w:p>
        </w:tc>
        <w:tc>
          <w:tcPr>
            <w:tcW w:w="3747" w:type="dxa"/>
          </w:tcPr>
          <w:p w14:paraId="48268098"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w:t>
            </w:r>
            <w:r w:rsidRPr="00BC042D">
              <w:rPr>
                <w:rFonts w:ascii="Calibri" w:eastAsia="Calibri" w:hAnsi="Calibri" w:cs="Times New Roman"/>
                <w:color w:val="FF0000"/>
              </w:rPr>
              <w:t xml:space="preserve">: </w:t>
            </w:r>
            <w:r w:rsidRPr="00BC042D">
              <w:rPr>
                <w:rFonts w:ascii="Calibri" w:eastAsia="Calibri" w:hAnsi="Calibri" w:cs="Times New Roman"/>
              </w:rPr>
              <w:t>$10 per hour/ $60 per day</w:t>
            </w:r>
          </w:p>
          <w:p w14:paraId="08201543" w14:textId="77777777" w:rsidR="00BC042D" w:rsidRPr="00BC042D" w:rsidRDefault="00BC042D" w:rsidP="00BC042D">
            <w:pPr>
              <w:spacing w:after="160" w:line="259" w:lineRule="auto"/>
              <w:rPr>
                <w:rFonts w:ascii="Calibri" w:eastAsia="Calibri" w:hAnsi="Calibri" w:cs="Times New Roman"/>
                <w:color w:val="FF0000"/>
              </w:rPr>
            </w:pPr>
          </w:p>
        </w:tc>
      </w:tr>
      <w:tr w:rsidR="00BC042D" w:rsidRPr="00BC042D" w14:paraId="319D00EA" w14:textId="77777777" w:rsidTr="00BC042D">
        <w:tc>
          <w:tcPr>
            <w:tcW w:w="5495" w:type="dxa"/>
            <w:gridSpan w:val="2"/>
          </w:tcPr>
          <w:p w14:paraId="0C53FEF1" w14:textId="77777777" w:rsidR="00BC042D" w:rsidRPr="00BC042D" w:rsidRDefault="00BC042D" w:rsidP="00BC042D">
            <w:pPr>
              <w:spacing w:after="160" w:line="259" w:lineRule="auto"/>
              <w:rPr>
                <w:rFonts w:ascii="Calibri" w:eastAsia="Calibri" w:hAnsi="Calibri" w:cs="Times New Roman"/>
                <w:b/>
                <w:bCs/>
              </w:rPr>
            </w:pPr>
            <w:r w:rsidRPr="00BC042D">
              <w:rPr>
                <w:rFonts w:ascii="Calibri" w:eastAsia="Calibri" w:hAnsi="Calibri" w:cs="Times New Roman"/>
                <w:b/>
                <w:bCs/>
              </w:rPr>
              <w:t>Buchi Rotary evaporator.</w:t>
            </w:r>
            <w:r w:rsidRPr="00BC042D">
              <w:rPr>
                <w:rFonts w:ascii="Calibri" w:eastAsia="Calibri" w:hAnsi="Calibri" w:cs="Times New Roman"/>
              </w:rPr>
              <w:t xml:space="preserve"> Benchtop unit. Sample flask 20ml to 2L, with receiving flask up to 1L.</w:t>
            </w:r>
          </w:p>
        </w:tc>
        <w:tc>
          <w:tcPr>
            <w:tcW w:w="3747" w:type="dxa"/>
          </w:tcPr>
          <w:p w14:paraId="0D680C04" w14:textId="77777777" w:rsidR="00BC042D" w:rsidRPr="00BC042D" w:rsidRDefault="00BC042D" w:rsidP="00BC042D">
            <w:pPr>
              <w:spacing w:after="160" w:line="259" w:lineRule="auto"/>
              <w:rPr>
                <w:rFonts w:ascii="Calibri" w:eastAsia="Calibri" w:hAnsi="Calibri" w:cs="Times New Roman"/>
              </w:rPr>
            </w:pPr>
          </w:p>
          <w:p w14:paraId="6BA1AC39"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 $25 per day</w:t>
            </w:r>
          </w:p>
          <w:p w14:paraId="3458FE72" w14:textId="77777777" w:rsidR="00BC042D" w:rsidRPr="00BC042D" w:rsidRDefault="00BC042D" w:rsidP="00BC042D">
            <w:pPr>
              <w:spacing w:after="160" w:line="259" w:lineRule="auto"/>
              <w:rPr>
                <w:rFonts w:ascii="Calibri" w:eastAsia="Calibri" w:hAnsi="Calibri" w:cs="Times New Roman"/>
                <w:color w:val="FF0000"/>
              </w:rPr>
            </w:pPr>
          </w:p>
          <w:p w14:paraId="55261914" w14:textId="77777777" w:rsidR="00BC042D" w:rsidRPr="00BC042D" w:rsidRDefault="00BC042D" w:rsidP="00BC042D">
            <w:pPr>
              <w:spacing w:after="160" w:line="259" w:lineRule="auto"/>
              <w:rPr>
                <w:rFonts w:ascii="Calibri" w:eastAsia="Calibri" w:hAnsi="Calibri" w:cs="Times New Roman"/>
              </w:rPr>
            </w:pPr>
          </w:p>
        </w:tc>
      </w:tr>
      <w:tr w:rsidR="00BC042D" w:rsidRPr="00BC042D" w14:paraId="28569D06" w14:textId="77777777" w:rsidTr="00BC042D">
        <w:tc>
          <w:tcPr>
            <w:tcW w:w="5495" w:type="dxa"/>
            <w:gridSpan w:val="2"/>
          </w:tcPr>
          <w:p w14:paraId="6F38D304" w14:textId="77777777" w:rsidR="00BC042D" w:rsidRPr="00BC042D" w:rsidRDefault="00BC042D" w:rsidP="00BC042D">
            <w:pPr>
              <w:spacing w:after="160" w:line="259" w:lineRule="auto"/>
              <w:rPr>
                <w:rFonts w:ascii="Calibri" w:eastAsia="Calibri" w:hAnsi="Calibri" w:cs="Times New Roman"/>
                <w:b/>
                <w:bCs/>
              </w:rPr>
            </w:pPr>
            <w:r w:rsidRPr="00BC042D">
              <w:rPr>
                <w:rFonts w:ascii="Calibri" w:eastAsia="Calibri" w:hAnsi="Calibri" w:cs="Times New Roman"/>
                <w:b/>
                <w:bCs/>
              </w:rPr>
              <w:t xml:space="preserve">Freezer dryer. </w:t>
            </w:r>
            <w:r w:rsidRPr="00BC042D">
              <w:rPr>
                <w:rFonts w:ascii="Calibri" w:eastAsia="Calibri" w:hAnsi="Calibri" w:cs="Times New Roman"/>
              </w:rPr>
              <w:t>Benchtop unit, equipped with a 12-port vertical manifold.</w:t>
            </w:r>
          </w:p>
        </w:tc>
        <w:tc>
          <w:tcPr>
            <w:tcW w:w="3747" w:type="dxa"/>
          </w:tcPr>
          <w:p w14:paraId="720441A0" w14:textId="77777777" w:rsidR="00BC042D" w:rsidRPr="00BC042D" w:rsidRDefault="00BC042D" w:rsidP="00BC042D">
            <w:pPr>
              <w:spacing w:after="160" w:line="259" w:lineRule="auto"/>
              <w:rPr>
                <w:rFonts w:ascii="Calibri" w:eastAsia="Calibri" w:hAnsi="Calibri" w:cs="Times New Roman"/>
              </w:rPr>
            </w:pPr>
            <w:r w:rsidRPr="00BC042D">
              <w:rPr>
                <w:rFonts w:ascii="Calibri" w:eastAsia="Calibri" w:hAnsi="Calibri" w:cs="Times New Roman"/>
              </w:rPr>
              <w:t>Equipment use: $5 per port per day</w:t>
            </w:r>
          </w:p>
        </w:tc>
      </w:tr>
    </w:tbl>
    <w:p w14:paraId="6FA48FD1" w14:textId="77777777" w:rsidR="004A18DA" w:rsidRDefault="004A18DA" w:rsidP="004A18DA">
      <w:pPr>
        <w:numPr>
          <w:ilvl w:val="0"/>
          <w:numId w:val="19"/>
        </w:numPr>
        <w:spacing w:line="256" w:lineRule="auto"/>
        <w:contextualSpacing/>
        <w:rPr>
          <w:rFonts w:ascii="Calibri" w:eastAsia="Calibri" w:hAnsi="Calibri" w:cs="Times New Roman"/>
          <w:b/>
          <w:bCs/>
        </w:rPr>
      </w:pPr>
      <w:r>
        <w:rPr>
          <w:rFonts w:ascii="Calibri" w:eastAsia="Calibri" w:hAnsi="Calibri" w:cs="Times New Roman"/>
          <w:b/>
          <w:bCs/>
        </w:rPr>
        <w:t>Other Facilities</w:t>
      </w:r>
    </w:p>
    <w:tbl>
      <w:tblPr>
        <w:tblStyle w:val="TableGrid"/>
        <w:tblW w:w="0" w:type="auto"/>
        <w:tblLook w:val="04A0" w:firstRow="1" w:lastRow="0" w:firstColumn="1" w:lastColumn="0" w:noHBand="0" w:noVBand="1"/>
      </w:tblPr>
      <w:tblGrid>
        <w:gridCol w:w="3017"/>
        <w:gridCol w:w="3010"/>
        <w:gridCol w:w="2989"/>
      </w:tblGrid>
      <w:tr w:rsidR="004A18DA" w14:paraId="55115813" w14:textId="77777777" w:rsidTr="004A18DA">
        <w:tc>
          <w:tcPr>
            <w:tcW w:w="6161" w:type="dxa"/>
            <w:gridSpan w:val="2"/>
            <w:tcBorders>
              <w:top w:val="single" w:sz="4" w:space="0" w:color="auto"/>
              <w:left w:val="single" w:sz="4" w:space="0" w:color="auto"/>
              <w:bottom w:val="single" w:sz="4" w:space="0" w:color="auto"/>
              <w:right w:val="single" w:sz="4" w:space="0" w:color="auto"/>
            </w:tcBorders>
            <w:shd w:val="clear" w:color="auto" w:fill="FFF2CC"/>
            <w:hideMark/>
          </w:tcPr>
          <w:p w14:paraId="172E498D" w14:textId="77777777" w:rsidR="004A18DA" w:rsidRDefault="004A18DA">
            <w:pPr>
              <w:rPr>
                <w:rFonts w:ascii="Calibri" w:eastAsia="Calibri" w:hAnsi="Calibri" w:cs="Times New Roman"/>
              </w:rPr>
            </w:pPr>
            <w:r>
              <w:rPr>
                <w:rFonts w:ascii="Calibri" w:eastAsia="Calibri" w:hAnsi="Calibri" w:cs="Times New Roman"/>
              </w:rPr>
              <w:t>Description</w:t>
            </w:r>
          </w:p>
        </w:tc>
        <w:tc>
          <w:tcPr>
            <w:tcW w:w="3081" w:type="dxa"/>
            <w:tcBorders>
              <w:top w:val="single" w:sz="4" w:space="0" w:color="auto"/>
              <w:left w:val="single" w:sz="4" w:space="0" w:color="auto"/>
              <w:bottom w:val="single" w:sz="4" w:space="0" w:color="auto"/>
              <w:right w:val="single" w:sz="4" w:space="0" w:color="auto"/>
            </w:tcBorders>
            <w:shd w:val="clear" w:color="auto" w:fill="FFF2CC"/>
            <w:hideMark/>
          </w:tcPr>
          <w:p w14:paraId="65C86D2E" w14:textId="77777777" w:rsidR="004A18DA" w:rsidRDefault="004A18DA">
            <w:pPr>
              <w:rPr>
                <w:rFonts w:ascii="Calibri" w:eastAsia="Calibri" w:hAnsi="Calibri" w:cs="Times New Roman"/>
              </w:rPr>
            </w:pPr>
            <w:r>
              <w:rPr>
                <w:rFonts w:ascii="Calibri" w:eastAsia="Calibri" w:hAnsi="Calibri" w:cs="Times New Roman"/>
              </w:rPr>
              <w:t>Charges</w:t>
            </w:r>
          </w:p>
        </w:tc>
      </w:tr>
      <w:tr w:rsidR="004A18DA" w14:paraId="2C3C6765" w14:textId="77777777" w:rsidTr="004A18DA">
        <w:tc>
          <w:tcPr>
            <w:tcW w:w="3080" w:type="dxa"/>
            <w:tcBorders>
              <w:top w:val="single" w:sz="4" w:space="0" w:color="auto"/>
              <w:left w:val="single" w:sz="4" w:space="0" w:color="auto"/>
              <w:bottom w:val="single" w:sz="4" w:space="0" w:color="auto"/>
              <w:right w:val="single" w:sz="4" w:space="0" w:color="auto"/>
            </w:tcBorders>
            <w:hideMark/>
          </w:tcPr>
          <w:p w14:paraId="156CACFE" w14:textId="77777777" w:rsidR="004A18DA" w:rsidRDefault="004A18DA">
            <w:pPr>
              <w:rPr>
                <w:rFonts w:ascii="Calibri" w:eastAsia="Calibri" w:hAnsi="Calibri" w:cs="Times New Roman"/>
              </w:rPr>
            </w:pPr>
            <w:r>
              <w:rPr>
                <w:rFonts w:ascii="Calibri" w:eastAsia="Calibri" w:hAnsi="Calibri" w:cs="Times New Roman"/>
              </w:rPr>
              <w:t>Seminar room (60 pax)</w:t>
            </w:r>
          </w:p>
        </w:tc>
        <w:tc>
          <w:tcPr>
            <w:tcW w:w="3081" w:type="dxa"/>
            <w:tcBorders>
              <w:top w:val="single" w:sz="4" w:space="0" w:color="auto"/>
              <w:left w:val="single" w:sz="4" w:space="0" w:color="auto"/>
              <w:bottom w:val="single" w:sz="4" w:space="0" w:color="auto"/>
              <w:right w:val="single" w:sz="4" w:space="0" w:color="auto"/>
            </w:tcBorders>
            <w:hideMark/>
          </w:tcPr>
          <w:p w14:paraId="053548D2" w14:textId="77777777" w:rsidR="004A18DA" w:rsidRDefault="004A18DA">
            <w:pPr>
              <w:rPr>
                <w:rFonts w:ascii="Calibri" w:eastAsia="Calibri" w:hAnsi="Calibri" w:cs="Times New Roman"/>
              </w:rPr>
            </w:pPr>
            <w:r>
              <w:rPr>
                <w:rFonts w:ascii="Calibri" w:eastAsia="Calibri" w:hAnsi="Calibri" w:cs="Times New Roman"/>
              </w:rPr>
              <w:t>Equipped with projector</w:t>
            </w:r>
          </w:p>
        </w:tc>
        <w:tc>
          <w:tcPr>
            <w:tcW w:w="3081" w:type="dxa"/>
            <w:tcBorders>
              <w:top w:val="single" w:sz="4" w:space="0" w:color="auto"/>
              <w:left w:val="single" w:sz="4" w:space="0" w:color="auto"/>
              <w:bottom w:val="single" w:sz="4" w:space="0" w:color="auto"/>
              <w:right w:val="single" w:sz="4" w:space="0" w:color="auto"/>
            </w:tcBorders>
            <w:hideMark/>
          </w:tcPr>
          <w:p w14:paraId="68374AC5" w14:textId="77777777" w:rsidR="004A18DA" w:rsidRDefault="004A18DA">
            <w:pPr>
              <w:rPr>
                <w:rFonts w:ascii="Calibri" w:eastAsia="Calibri" w:hAnsi="Calibri" w:cs="Times New Roman"/>
              </w:rPr>
            </w:pPr>
            <w:r>
              <w:rPr>
                <w:rFonts w:ascii="Calibri" w:eastAsia="Calibri" w:hAnsi="Calibri" w:cs="Times New Roman"/>
              </w:rPr>
              <w:t>$250 per day</w:t>
            </w:r>
          </w:p>
        </w:tc>
      </w:tr>
      <w:tr w:rsidR="004A18DA" w14:paraId="3D6114AF" w14:textId="77777777" w:rsidTr="004A18DA">
        <w:tc>
          <w:tcPr>
            <w:tcW w:w="3080" w:type="dxa"/>
            <w:vMerge w:val="restart"/>
            <w:tcBorders>
              <w:top w:val="single" w:sz="4" w:space="0" w:color="auto"/>
              <w:left w:val="single" w:sz="4" w:space="0" w:color="auto"/>
              <w:bottom w:val="single" w:sz="4" w:space="0" w:color="auto"/>
              <w:right w:val="single" w:sz="4" w:space="0" w:color="auto"/>
            </w:tcBorders>
            <w:hideMark/>
          </w:tcPr>
          <w:p w14:paraId="245762E3" w14:textId="77777777" w:rsidR="004A18DA" w:rsidRDefault="004A18DA">
            <w:pPr>
              <w:rPr>
                <w:rFonts w:ascii="Calibri" w:eastAsia="Calibri" w:hAnsi="Calibri" w:cs="Times New Roman"/>
              </w:rPr>
            </w:pPr>
            <w:r>
              <w:rPr>
                <w:rFonts w:ascii="Calibri" w:eastAsia="Calibri" w:hAnsi="Calibri" w:cs="Times New Roman"/>
              </w:rPr>
              <w:t>Teaching Laboratory (30 pax)</w:t>
            </w:r>
          </w:p>
        </w:tc>
        <w:tc>
          <w:tcPr>
            <w:tcW w:w="3081" w:type="dxa"/>
            <w:tcBorders>
              <w:top w:val="single" w:sz="4" w:space="0" w:color="auto"/>
              <w:left w:val="single" w:sz="4" w:space="0" w:color="auto"/>
              <w:bottom w:val="single" w:sz="4" w:space="0" w:color="auto"/>
              <w:right w:val="single" w:sz="4" w:space="0" w:color="auto"/>
            </w:tcBorders>
            <w:hideMark/>
          </w:tcPr>
          <w:p w14:paraId="47796619" w14:textId="77777777" w:rsidR="004A18DA" w:rsidRDefault="004A18DA">
            <w:pPr>
              <w:rPr>
                <w:rFonts w:ascii="Calibri" w:eastAsia="Calibri" w:hAnsi="Calibri" w:cs="Times New Roman"/>
              </w:rPr>
            </w:pPr>
            <w:r>
              <w:rPr>
                <w:rFonts w:ascii="Calibri" w:eastAsia="Calibri" w:hAnsi="Calibri" w:cs="Times New Roman"/>
              </w:rPr>
              <w:t>Equipped with laboratory benches, overhead projector</w:t>
            </w:r>
          </w:p>
        </w:tc>
        <w:tc>
          <w:tcPr>
            <w:tcW w:w="3081" w:type="dxa"/>
            <w:tcBorders>
              <w:top w:val="single" w:sz="4" w:space="0" w:color="auto"/>
              <w:left w:val="single" w:sz="4" w:space="0" w:color="auto"/>
              <w:bottom w:val="single" w:sz="4" w:space="0" w:color="auto"/>
              <w:right w:val="single" w:sz="4" w:space="0" w:color="auto"/>
            </w:tcBorders>
            <w:hideMark/>
          </w:tcPr>
          <w:p w14:paraId="174E9970" w14:textId="77777777" w:rsidR="004A18DA" w:rsidRDefault="004A18DA">
            <w:pPr>
              <w:rPr>
                <w:rFonts w:ascii="Calibri" w:eastAsia="Calibri" w:hAnsi="Calibri" w:cs="Times New Roman"/>
              </w:rPr>
            </w:pPr>
            <w:r>
              <w:rPr>
                <w:rFonts w:ascii="Calibri" w:eastAsia="Calibri" w:hAnsi="Calibri" w:cs="Times New Roman"/>
              </w:rPr>
              <w:t>$250 per day</w:t>
            </w:r>
          </w:p>
        </w:tc>
      </w:tr>
      <w:tr w:rsidR="004A18DA" w14:paraId="2C42C255"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506363DA"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0FFA79B7" w14:textId="77777777" w:rsidR="004A18DA" w:rsidRDefault="004A18DA">
            <w:pPr>
              <w:rPr>
                <w:rFonts w:ascii="Calibri" w:eastAsia="Calibri" w:hAnsi="Calibri" w:cs="Times New Roman"/>
              </w:rPr>
            </w:pPr>
            <w:r>
              <w:rPr>
                <w:rFonts w:ascii="Calibri" w:eastAsia="Calibri" w:hAnsi="Calibri" w:cs="Times New Roman"/>
              </w:rPr>
              <w:t>Teaching microscopes</w:t>
            </w:r>
          </w:p>
        </w:tc>
        <w:tc>
          <w:tcPr>
            <w:tcW w:w="3081" w:type="dxa"/>
            <w:tcBorders>
              <w:top w:val="single" w:sz="4" w:space="0" w:color="auto"/>
              <w:left w:val="single" w:sz="4" w:space="0" w:color="auto"/>
              <w:bottom w:val="single" w:sz="4" w:space="0" w:color="auto"/>
              <w:right w:val="single" w:sz="4" w:space="0" w:color="auto"/>
            </w:tcBorders>
            <w:hideMark/>
          </w:tcPr>
          <w:p w14:paraId="171C1AF4" w14:textId="77777777" w:rsidR="004A18DA" w:rsidRDefault="004A18DA">
            <w:pPr>
              <w:rPr>
                <w:rFonts w:ascii="Calibri" w:eastAsia="Calibri" w:hAnsi="Calibri" w:cs="Times New Roman"/>
              </w:rPr>
            </w:pPr>
            <w:r>
              <w:rPr>
                <w:rFonts w:ascii="Calibri" w:eastAsia="Calibri" w:hAnsi="Calibri" w:cs="Times New Roman"/>
              </w:rPr>
              <w:t>Per piece $10 per hour/$50 per day</w:t>
            </w:r>
          </w:p>
        </w:tc>
      </w:tr>
      <w:tr w:rsidR="004A18DA" w14:paraId="753A3055" w14:textId="77777777" w:rsidTr="004A18DA">
        <w:tc>
          <w:tcPr>
            <w:tcW w:w="3080" w:type="dxa"/>
            <w:vMerge w:val="restart"/>
            <w:tcBorders>
              <w:top w:val="single" w:sz="4" w:space="0" w:color="auto"/>
              <w:left w:val="single" w:sz="4" w:space="0" w:color="auto"/>
              <w:bottom w:val="single" w:sz="4" w:space="0" w:color="auto"/>
              <w:right w:val="single" w:sz="4" w:space="0" w:color="auto"/>
            </w:tcBorders>
            <w:hideMark/>
          </w:tcPr>
          <w:p w14:paraId="1825F97E" w14:textId="77777777" w:rsidR="004A18DA" w:rsidRDefault="004A18DA">
            <w:pPr>
              <w:rPr>
                <w:rFonts w:ascii="Calibri" w:eastAsia="Calibri" w:hAnsi="Calibri" w:cs="Times New Roman"/>
              </w:rPr>
            </w:pPr>
            <w:r>
              <w:rPr>
                <w:rFonts w:ascii="Calibri" w:eastAsia="Calibri" w:hAnsi="Calibri" w:cs="Times New Roman"/>
              </w:rPr>
              <w:t>Accommodation</w:t>
            </w:r>
          </w:p>
        </w:tc>
        <w:tc>
          <w:tcPr>
            <w:tcW w:w="3081" w:type="dxa"/>
            <w:tcBorders>
              <w:top w:val="single" w:sz="4" w:space="0" w:color="auto"/>
              <w:left w:val="single" w:sz="4" w:space="0" w:color="auto"/>
              <w:bottom w:val="single" w:sz="4" w:space="0" w:color="auto"/>
              <w:right w:val="single" w:sz="4" w:space="0" w:color="auto"/>
            </w:tcBorders>
            <w:hideMark/>
          </w:tcPr>
          <w:p w14:paraId="03E11C9C" w14:textId="77777777" w:rsidR="004A18DA" w:rsidRDefault="004A18DA">
            <w:pPr>
              <w:rPr>
                <w:rFonts w:ascii="Calibri" w:eastAsia="Calibri" w:hAnsi="Calibri" w:cs="Times New Roman"/>
              </w:rPr>
            </w:pPr>
            <w:r>
              <w:rPr>
                <w:rFonts w:ascii="Calibri" w:eastAsia="Calibri" w:hAnsi="Calibri" w:cs="Times New Roman"/>
              </w:rPr>
              <w:t>Shared dormitory rooms, airconditioned (5-8 pax per room)</w:t>
            </w:r>
          </w:p>
        </w:tc>
        <w:tc>
          <w:tcPr>
            <w:tcW w:w="3081" w:type="dxa"/>
            <w:tcBorders>
              <w:top w:val="single" w:sz="4" w:space="0" w:color="auto"/>
              <w:left w:val="single" w:sz="4" w:space="0" w:color="auto"/>
              <w:bottom w:val="single" w:sz="4" w:space="0" w:color="auto"/>
              <w:right w:val="single" w:sz="4" w:space="0" w:color="auto"/>
            </w:tcBorders>
            <w:hideMark/>
          </w:tcPr>
          <w:p w14:paraId="6E134B3C" w14:textId="77777777" w:rsidR="004A18DA" w:rsidRDefault="004A18DA">
            <w:pPr>
              <w:rPr>
                <w:rFonts w:ascii="Calibri" w:eastAsia="Calibri" w:hAnsi="Calibri" w:cs="Times New Roman"/>
              </w:rPr>
            </w:pPr>
            <w:r>
              <w:rPr>
                <w:rFonts w:ascii="Calibri" w:eastAsia="Calibri" w:hAnsi="Calibri" w:cs="Times New Roman"/>
              </w:rPr>
              <w:t>$30 per person per night</w:t>
            </w:r>
          </w:p>
        </w:tc>
      </w:tr>
      <w:tr w:rsidR="004A18DA" w14:paraId="781BF8A1" w14:textId="77777777" w:rsidTr="004A18DA">
        <w:tc>
          <w:tcPr>
            <w:tcW w:w="0" w:type="auto"/>
            <w:vMerge/>
            <w:tcBorders>
              <w:top w:val="single" w:sz="4" w:space="0" w:color="auto"/>
              <w:left w:val="single" w:sz="4" w:space="0" w:color="auto"/>
              <w:bottom w:val="single" w:sz="4" w:space="0" w:color="auto"/>
              <w:right w:val="single" w:sz="4" w:space="0" w:color="auto"/>
            </w:tcBorders>
            <w:vAlign w:val="center"/>
            <w:hideMark/>
          </w:tcPr>
          <w:p w14:paraId="545D30AD" w14:textId="77777777" w:rsidR="004A18DA" w:rsidRDefault="004A18DA">
            <w:pPr>
              <w:rPr>
                <w:rFonts w:ascii="Calibri" w:eastAsia="Calibri" w:hAnsi="Calibri" w:cs="Times New Roman"/>
                <w:lang w:val="en-GB"/>
              </w:rPr>
            </w:pPr>
          </w:p>
        </w:tc>
        <w:tc>
          <w:tcPr>
            <w:tcW w:w="3081" w:type="dxa"/>
            <w:tcBorders>
              <w:top w:val="single" w:sz="4" w:space="0" w:color="auto"/>
              <w:left w:val="single" w:sz="4" w:space="0" w:color="auto"/>
              <w:bottom w:val="single" w:sz="4" w:space="0" w:color="auto"/>
              <w:right w:val="single" w:sz="4" w:space="0" w:color="auto"/>
            </w:tcBorders>
            <w:hideMark/>
          </w:tcPr>
          <w:p w14:paraId="16214A2C" w14:textId="77777777" w:rsidR="004A18DA" w:rsidRDefault="004A18DA">
            <w:pPr>
              <w:rPr>
                <w:rFonts w:ascii="Calibri" w:eastAsia="Calibri" w:hAnsi="Calibri" w:cs="Times New Roman"/>
              </w:rPr>
            </w:pPr>
            <w:r>
              <w:rPr>
                <w:rFonts w:ascii="Calibri" w:eastAsia="Calibri" w:hAnsi="Calibri" w:cs="Times New Roman"/>
              </w:rPr>
              <w:t>Single/Double rooms</w:t>
            </w:r>
          </w:p>
        </w:tc>
        <w:tc>
          <w:tcPr>
            <w:tcW w:w="3081" w:type="dxa"/>
            <w:tcBorders>
              <w:top w:val="single" w:sz="4" w:space="0" w:color="auto"/>
              <w:left w:val="single" w:sz="4" w:space="0" w:color="auto"/>
              <w:bottom w:val="single" w:sz="4" w:space="0" w:color="auto"/>
              <w:right w:val="single" w:sz="4" w:space="0" w:color="auto"/>
            </w:tcBorders>
            <w:hideMark/>
          </w:tcPr>
          <w:p w14:paraId="16272DFD" w14:textId="77777777" w:rsidR="004A18DA" w:rsidRDefault="004A18DA">
            <w:pPr>
              <w:rPr>
                <w:rFonts w:ascii="Calibri" w:eastAsia="Calibri" w:hAnsi="Calibri" w:cs="Times New Roman"/>
              </w:rPr>
            </w:pPr>
            <w:r>
              <w:rPr>
                <w:rFonts w:ascii="Calibri" w:eastAsia="Calibri" w:hAnsi="Calibri" w:cs="Times New Roman"/>
              </w:rPr>
              <w:t>$60 per room</w:t>
            </w:r>
          </w:p>
        </w:tc>
      </w:tr>
    </w:tbl>
    <w:p w14:paraId="6616FB51" w14:textId="77777777" w:rsidR="004A18DA" w:rsidRDefault="004A18DA" w:rsidP="004A18DA">
      <w:pPr>
        <w:spacing w:after="0" w:line="240" w:lineRule="auto"/>
        <w:contextualSpacing/>
        <w:jc w:val="both"/>
        <w:rPr>
          <w:rFonts w:asciiTheme="majorHAnsi" w:hAnsiTheme="majorHAnsi" w:cstheme="majorHAnsi"/>
          <w:b/>
          <w:bCs/>
          <w:sz w:val="26"/>
          <w:szCs w:val="26"/>
        </w:rPr>
      </w:pPr>
    </w:p>
    <w:tbl>
      <w:tblPr>
        <w:tblStyle w:val="TableGrid"/>
        <w:tblW w:w="0" w:type="auto"/>
        <w:tblLook w:val="04A0" w:firstRow="1" w:lastRow="0" w:firstColumn="1" w:lastColumn="0" w:noHBand="0" w:noVBand="1"/>
      </w:tblPr>
      <w:tblGrid>
        <w:gridCol w:w="3483"/>
        <w:gridCol w:w="2732"/>
        <w:gridCol w:w="2801"/>
      </w:tblGrid>
      <w:tr w:rsidR="007B3A62" w:rsidRPr="00930C4C" w14:paraId="0AFED64C" w14:textId="77777777" w:rsidTr="00116668">
        <w:tc>
          <w:tcPr>
            <w:tcW w:w="7088" w:type="dxa"/>
            <w:gridSpan w:val="2"/>
            <w:shd w:val="clear" w:color="auto" w:fill="FFF2CC"/>
          </w:tcPr>
          <w:p w14:paraId="58C18AB9" w14:textId="77777777" w:rsidR="007B3A62" w:rsidRPr="00930C4C" w:rsidRDefault="007B3A62" w:rsidP="00116668">
            <w:pPr>
              <w:rPr>
                <w:rFonts w:ascii="Calibri" w:eastAsia="Calibri" w:hAnsi="Calibri" w:cs="Times New Roman"/>
              </w:rPr>
            </w:pPr>
            <w:r w:rsidRPr="007164B5">
              <w:rPr>
                <w:rFonts w:ascii="Calibri" w:eastAsia="Calibri" w:hAnsi="Calibri" w:cs="Times New Roman"/>
              </w:rPr>
              <w:t>Outreach &amp; Education</w:t>
            </w:r>
          </w:p>
        </w:tc>
        <w:tc>
          <w:tcPr>
            <w:tcW w:w="3081" w:type="dxa"/>
            <w:shd w:val="clear" w:color="auto" w:fill="FFF2CC"/>
          </w:tcPr>
          <w:p w14:paraId="13F3CCA7" w14:textId="77777777" w:rsidR="007B3A62" w:rsidRPr="00930C4C" w:rsidRDefault="007B3A62" w:rsidP="00116668">
            <w:pPr>
              <w:rPr>
                <w:rFonts w:ascii="Calibri" w:eastAsia="Calibri" w:hAnsi="Calibri" w:cs="Times New Roman"/>
              </w:rPr>
            </w:pPr>
          </w:p>
        </w:tc>
      </w:tr>
      <w:tr w:rsidR="007B3A62" w:rsidRPr="00930C4C" w14:paraId="7EEE9496" w14:textId="77777777" w:rsidTr="00116668">
        <w:tc>
          <w:tcPr>
            <w:tcW w:w="4007" w:type="dxa"/>
          </w:tcPr>
          <w:p w14:paraId="6D6FDADA" w14:textId="77777777" w:rsidR="007B3A62" w:rsidRPr="00930C4C" w:rsidRDefault="007B3A62" w:rsidP="00116668">
            <w:pPr>
              <w:rPr>
                <w:rFonts w:ascii="Calibri" w:eastAsia="Calibri" w:hAnsi="Calibri" w:cs="Times New Roman"/>
              </w:rPr>
            </w:pPr>
          </w:p>
        </w:tc>
        <w:tc>
          <w:tcPr>
            <w:tcW w:w="3081" w:type="dxa"/>
          </w:tcPr>
          <w:p w14:paraId="772BD4B4" w14:textId="77777777" w:rsidR="007B3A62" w:rsidRPr="00930C4C" w:rsidRDefault="007B3A62" w:rsidP="00116668">
            <w:pPr>
              <w:rPr>
                <w:rFonts w:ascii="Calibri" w:eastAsia="Calibri" w:hAnsi="Calibri" w:cs="Times New Roman"/>
              </w:rPr>
            </w:pPr>
            <w:r w:rsidRPr="005A0376">
              <w:t>Academic (i.e., IHLs, government agencies)</w:t>
            </w:r>
          </w:p>
        </w:tc>
        <w:tc>
          <w:tcPr>
            <w:tcW w:w="3081" w:type="dxa"/>
          </w:tcPr>
          <w:p w14:paraId="678BF2CD" w14:textId="77777777" w:rsidR="007B3A62" w:rsidRPr="00930C4C" w:rsidRDefault="007B3A62" w:rsidP="00116668">
            <w:pPr>
              <w:rPr>
                <w:rFonts w:ascii="Calibri" w:eastAsia="Calibri" w:hAnsi="Calibri" w:cs="Times New Roman"/>
              </w:rPr>
            </w:pPr>
            <w:r w:rsidRPr="001F2521">
              <w:t>Non-academic (i.e., industry/private sector/public)</w:t>
            </w:r>
          </w:p>
        </w:tc>
      </w:tr>
      <w:tr w:rsidR="007B3A62" w14:paraId="2729637F" w14:textId="77777777" w:rsidTr="00116668">
        <w:trPr>
          <w:trHeight w:val="146"/>
        </w:trPr>
        <w:tc>
          <w:tcPr>
            <w:tcW w:w="0" w:type="auto"/>
          </w:tcPr>
          <w:p w14:paraId="21C730D6" w14:textId="77777777" w:rsidR="007B3A62" w:rsidRDefault="007B3A62" w:rsidP="00116668">
            <w:pPr>
              <w:pStyle w:val="Default"/>
              <w:rPr>
                <w:sz w:val="22"/>
                <w:szCs w:val="22"/>
              </w:rPr>
            </w:pPr>
            <w:r>
              <w:rPr>
                <w:sz w:val="22"/>
                <w:szCs w:val="22"/>
              </w:rPr>
              <w:t xml:space="preserve">Researcher or staff with Bachelor’s degree </w:t>
            </w:r>
          </w:p>
        </w:tc>
        <w:tc>
          <w:tcPr>
            <w:tcW w:w="0" w:type="auto"/>
          </w:tcPr>
          <w:p w14:paraId="71A93C69" w14:textId="77777777" w:rsidR="007B3A62" w:rsidRDefault="007B3A62" w:rsidP="00116668">
            <w:pPr>
              <w:pStyle w:val="Default"/>
              <w:rPr>
                <w:sz w:val="22"/>
                <w:szCs w:val="22"/>
              </w:rPr>
            </w:pPr>
            <w:r>
              <w:rPr>
                <w:sz w:val="22"/>
                <w:szCs w:val="22"/>
              </w:rPr>
              <w:t xml:space="preserve">$60 / hr </w:t>
            </w:r>
          </w:p>
        </w:tc>
        <w:tc>
          <w:tcPr>
            <w:tcW w:w="0" w:type="auto"/>
          </w:tcPr>
          <w:p w14:paraId="047F6A9B" w14:textId="77777777" w:rsidR="007B3A62" w:rsidRDefault="007B3A62" w:rsidP="00116668">
            <w:pPr>
              <w:pStyle w:val="Default"/>
              <w:rPr>
                <w:sz w:val="22"/>
                <w:szCs w:val="22"/>
              </w:rPr>
            </w:pPr>
            <w:r>
              <w:rPr>
                <w:sz w:val="22"/>
                <w:szCs w:val="22"/>
              </w:rPr>
              <w:t xml:space="preserve">$100 / hr </w:t>
            </w:r>
          </w:p>
        </w:tc>
      </w:tr>
      <w:tr w:rsidR="007B3A62" w14:paraId="3BBB5827" w14:textId="77777777" w:rsidTr="00116668">
        <w:trPr>
          <w:trHeight w:val="146"/>
        </w:trPr>
        <w:tc>
          <w:tcPr>
            <w:tcW w:w="0" w:type="auto"/>
          </w:tcPr>
          <w:p w14:paraId="79DAD8E6" w14:textId="77777777" w:rsidR="007B3A62" w:rsidRDefault="007B3A62" w:rsidP="00116668">
            <w:pPr>
              <w:pStyle w:val="Default"/>
              <w:rPr>
                <w:sz w:val="22"/>
                <w:szCs w:val="22"/>
              </w:rPr>
            </w:pPr>
            <w:r>
              <w:rPr>
                <w:sz w:val="22"/>
                <w:szCs w:val="22"/>
              </w:rPr>
              <w:t xml:space="preserve">Postdoctoral Fellow </w:t>
            </w:r>
          </w:p>
        </w:tc>
        <w:tc>
          <w:tcPr>
            <w:tcW w:w="0" w:type="auto"/>
          </w:tcPr>
          <w:p w14:paraId="5BBFE09F" w14:textId="77777777" w:rsidR="007B3A62" w:rsidRDefault="007B3A62" w:rsidP="00116668">
            <w:pPr>
              <w:pStyle w:val="Default"/>
              <w:rPr>
                <w:sz w:val="22"/>
                <w:szCs w:val="22"/>
              </w:rPr>
            </w:pPr>
            <w:r>
              <w:rPr>
                <w:sz w:val="22"/>
                <w:szCs w:val="22"/>
              </w:rPr>
              <w:t xml:space="preserve">$80 / hr </w:t>
            </w:r>
          </w:p>
        </w:tc>
        <w:tc>
          <w:tcPr>
            <w:tcW w:w="0" w:type="auto"/>
          </w:tcPr>
          <w:p w14:paraId="6B191158" w14:textId="77777777" w:rsidR="007B3A62" w:rsidRDefault="007B3A62" w:rsidP="00116668">
            <w:pPr>
              <w:pStyle w:val="Default"/>
              <w:rPr>
                <w:sz w:val="22"/>
                <w:szCs w:val="22"/>
              </w:rPr>
            </w:pPr>
            <w:r>
              <w:rPr>
                <w:sz w:val="22"/>
                <w:szCs w:val="22"/>
              </w:rPr>
              <w:t xml:space="preserve">$130 / hr </w:t>
            </w:r>
          </w:p>
        </w:tc>
      </w:tr>
      <w:tr w:rsidR="007B3A62" w14:paraId="662FB5E5" w14:textId="77777777" w:rsidTr="00116668">
        <w:trPr>
          <w:trHeight w:val="146"/>
        </w:trPr>
        <w:tc>
          <w:tcPr>
            <w:tcW w:w="0" w:type="auto"/>
          </w:tcPr>
          <w:p w14:paraId="1D319B53" w14:textId="77777777" w:rsidR="007B3A62" w:rsidRDefault="007B3A62" w:rsidP="00116668">
            <w:pPr>
              <w:pStyle w:val="Default"/>
              <w:rPr>
                <w:sz w:val="22"/>
                <w:szCs w:val="22"/>
              </w:rPr>
            </w:pPr>
            <w:r>
              <w:rPr>
                <w:sz w:val="22"/>
                <w:szCs w:val="22"/>
              </w:rPr>
              <w:t xml:space="preserve">Senior Researcher/ Scientist </w:t>
            </w:r>
          </w:p>
        </w:tc>
        <w:tc>
          <w:tcPr>
            <w:tcW w:w="0" w:type="auto"/>
          </w:tcPr>
          <w:p w14:paraId="132079C0" w14:textId="77777777" w:rsidR="007B3A62" w:rsidRDefault="007B3A62" w:rsidP="00116668">
            <w:pPr>
              <w:pStyle w:val="Default"/>
              <w:rPr>
                <w:sz w:val="22"/>
                <w:szCs w:val="22"/>
              </w:rPr>
            </w:pPr>
            <w:r>
              <w:rPr>
                <w:sz w:val="22"/>
                <w:szCs w:val="22"/>
              </w:rPr>
              <w:t xml:space="preserve">$150 / hr </w:t>
            </w:r>
          </w:p>
        </w:tc>
        <w:tc>
          <w:tcPr>
            <w:tcW w:w="0" w:type="auto"/>
          </w:tcPr>
          <w:p w14:paraId="5FEB6FDF" w14:textId="77777777" w:rsidR="007B3A62" w:rsidRDefault="007B3A62" w:rsidP="00116668">
            <w:pPr>
              <w:pStyle w:val="Default"/>
              <w:rPr>
                <w:sz w:val="22"/>
                <w:szCs w:val="22"/>
              </w:rPr>
            </w:pPr>
            <w:r>
              <w:rPr>
                <w:sz w:val="22"/>
                <w:szCs w:val="22"/>
              </w:rPr>
              <w:t xml:space="preserve">$240 / hr </w:t>
            </w:r>
          </w:p>
        </w:tc>
      </w:tr>
    </w:tbl>
    <w:p w14:paraId="596C1D72" w14:textId="22B18C94" w:rsidR="00EB21F8" w:rsidRDefault="00EB21F8" w:rsidP="00EB21F8">
      <w:pPr>
        <w:spacing w:after="0" w:line="240" w:lineRule="auto"/>
        <w:jc w:val="both"/>
      </w:pPr>
    </w:p>
    <w:p w14:paraId="29FAAAE5" w14:textId="70DFCF4A" w:rsidR="00EB21F8" w:rsidRPr="00F95CCC" w:rsidRDefault="00EB21F8" w:rsidP="00EB21F8">
      <w:pPr>
        <w:jc w:val="both"/>
        <w:rPr>
          <w:b/>
          <w:bCs/>
          <w:sz w:val="28"/>
          <w:szCs w:val="28"/>
        </w:rPr>
      </w:pPr>
    </w:p>
    <w:sectPr w:rsidR="00EB21F8" w:rsidRPr="00F95CCC" w:rsidSect="00DE0C89">
      <w:footerReference w:type="default" r:id="rId8"/>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F67D71" w14:textId="77777777" w:rsidR="002A4EF9" w:rsidRDefault="002A4EF9" w:rsidP="00DE0C89">
      <w:pPr>
        <w:spacing w:after="0" w:line="240" w:lineRule="auto"/>
      </w:pPr>
      <w:r>
        <w:separator/>
      </w:r>
    </w:p>
  </w:endnote>
  <w:endnote w:type="continuationSeparator" w:id="0">
    <w:p w14:paraId="450E8F4F" w14:textId="77777777" w:rsidR="002A4EF9" w:rsidRDefault="002A4EF9" w:rsidP="00DE0C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DDB97" w14:textId="5AB6AFD4" w:rsidR="00BC042D" w:rsidRPr="00C420C5" w:rsidRDefault="00BC042D" w:rsidP="00DE0C89">
    <w:pPr>
      <w:pStyle w:val="Footer"/>
      <w:jc w:val="right"/>
      <w:rPr>
        <w:sz w:val="18"/>
        <w:szCs w:val="18"/>
      </w:rPr>
    </w:pPr>
    <w:r>
      <w:rPr>
        <w:sz w:val="18"/>
        <w:szCs w:val="18"/>
      </w:rPr>
      <w:t>Page</w:t>
    </w:r>
    <w:r w:rsidRPr="005259D3">
      <w:rPr>
        <w:sz w:val="18"/>
        <w:szCs w:val="18"/>
      </w:rPr>
      <w:t>-</w:t>
    </w:r>
    <w:r w:rsidRPr="005259D3">
      <w:rPr>
        <w:b/>
        <w:sz w:val="18"/>
        <w:szCs w:val="18"/>
      </w:rPr>
      <w:fldChar w:fldCharType="begin"/>
    </w:r>
    <w:r w:rsidRPr="005259D3">
      <w:rPr>
        <w:b/>
        <w:sz w:val="18"/>
        <w:szCs w:val="18"/>
      </w:rPr>
      <w:instrText xml:space="preserve"> PAGE  \* Arabic  \* MERGEFORMAT </w:instrText>
    </w:r>
    <w:r w:rsidRPr="005259D3">
      <w:rPr>
        <w:b/>
        <w:sz w:val="18"/>
        <w:szCs w:val="18"/>
      </w:rPr>
      <w:fldChar w:fldCharType="separate"/>
    </w:r>
    <w:r>
      <w:rPr>
        <w:b/>
        <w:noProof/>
        <w:sz w:val="18"/>
        <w:szCs w:val="18"/>
      </w:rPr>
      <w:t>11</w:t>
    </w:r>
    <w:r w:rsidRPr="005259D3">
      <w:rPr>
        <w:b/>
        <w:sz w:val="18"/>
        <w:szCs w:val="18"/>
      </w:rPr>
      <w:fldChar w:fldCharType="end"/>
    </w:r>
    <w:r>
      <w:rPr>
        <w:b/>
        <w:sz w:val="18"/>
        <w:szCs w:val="18"/>
      </w:rPr>
      <w:t>/7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78FB22" w14:textId="77777777" w:rsidR="002A4EF9" w:rsidRDefault="002A4EF9" w:rsidP="00DE0C89">
      <w:pPr>
        <w:spacing w:after="0" w:line="240" w:lineRule="auto"/>
      </w:pPr>
      <w:r>
        <w:separator/>
      </w:r>
    </w:p>
  </w:footnote>
  <w:footnote w:type="continuationSeparator" w:id="0">
    <w:p w14:paraId="03D8C107" w14:textId="77777777" w:rsidR="002A4EF9" w:rsidRDefault="002A4EF9" w:rsidP="00DE0C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37E53"/>
    <w:multiLevelType w:val="hybridMultilevel"/>
    <w:tmpl w:val="EB7444E2"/>
    <w:lvl w:ilvl="0" w:tplc="4809000F">
      <w:start w:val="1"/>
      <w:numFmt w:val="decimal"/>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 w15:restartNumberingAfterBreak="0">
    <w:nsid w:val="074E73A3"/>
    <w:multiLevelType w:val="hybridMultilevel"/>
    <w:tmpl w:val="FC1451A0"/>
    <w:lvl w:ilvl="0" w:tplc="EC4EF932">
      <w:start w:val="1"/>
      <w:numFmt w:val="bullet"/>
      <w:lvlText w:val="•"/>
      <w:lvlJc w:val="left"/>
      <w:pPr>
        <w:ind w:left="360" w:hanging="360"/>
      </w:pPr>
      <w:rPr>
        <w:rFonts w:ascii="Arial" w:hAnsi="Aria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A822E7"/>
    <w:multiLevelType w:val="hybridMultilevel"/>
    <w:tmpl w:val="5AC0054E"/>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 w15:restartNumberingAfterBreak="0">
    <w:nsid w:val="252A6C93"/>
    <w:multiLevelType w:val="hybridMultilevel"/>
    <w:tmpl w:val="40D80A60"/>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4" w15:restartNumberingAfterBreak="0">
    <w:nsid w:val="27EE0DC8"/>
    <w:multiLevelType w:val="hybridMultilevel"/>
    <w:tmpl w:val="D160D076"/>
    <w:lvl w:ilvl="0" w:tplc="48090001">
      <w:start w:val="1"/>
      <w:numFmt w:val="bullet"/>
      <w:lvlText w:val=""/>
      <w:lvlJc w:val="left"/>
      <w:pPr>
        <w:ind w:left="1080" w:hanging="360"/>
      </w:pPr>
      <w:rPr>
        <w:rFonts w:ascii="Symbol" w:hAnsi="Symbol" w:hint="default"/>
      </w:rPr>
    </w:lvl>
    <w:lvl w:ilvl="1" w:tplc="48090003" w:tentative="1">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5" w15:restartNumberingAfterBreak="0">
    <w:nsid w:val="2D277319"/>
    <w:multiLevelType w:val="hybridMultilevel"/>
    <w:tmpl w:val="C3983D96"/>
    <w:lvl w:ilvl="0" w:tplc="EC4EF932">
      <w:start w:val="1"/>
      <w:numFmt w:val="bullet"/>
      <w:lvlText w:val="•"/>
      <w:lvlJc w:val="left"/>
      <w:pPr>
        <w:tabs>
          <w:tab w:val="num" w:pos="360"/>
        </w:tabs>
        <w:ind w:left="360" w:hanging="360"/>
      </w:pPr>
      <w:rPr>
        <w:rFonts w:ascii="Arial" w:hAnsi="Arial" w:hint="default"/>
      </w:rPr>
    </w:lvl>
    <w:lvl w:ilvl="1" w:tplc="9E6E8EEC" w:tentative="1">
      <w:start w:val="1"/>
      <w:numFmt w:val="bullet"/>
      <w:lvlText w:val="•"/>
      <w:lvlJc w:val="left"/>
      <w:pPr>
        <w:tabs>
          <w:tab w:val="num" w:pos="1080"/>
        </w:tabs>
        <w:ind w:left="1080" w:hanging="360"/>
      </w:pPr>
      <w:rPr>
        <w:rFonts w:ascii="Arial" w:hAnsi="Arial" w:hint="default"/>
      </w:rPr>
    </w:lvl>
    <w:lvl w:ilvl="2" w:tplc="981C1A34" w:tentative="1">
      <w:start w:val="1"/>
      <w:numFmt w:val="bullet"/>
      <w:lvlText w:val="•"/>
      <w:lvlJc w:val="left"/>
      <w:pPr>
        <w:tabs>
          <w:tab w:val="num" w:pos="1800"/>
        </w:tabs>
        <w:ind w:left="1800" w:hanging="360"/>
      </w:pPr>
      <w:rPr>
        <w:rFonts w:ascii="Arial" w:hAnsi="Arial" w:hint="default"/>
      </w:rPr>
    </w:lvl>
    <w:lvl w:ilvl="3" w:tplc="B1FA4D50" w:tentative="1">
      <w:start w:val="1"/>
      <w:numFmt w:val="bullet"/>
      <w:lvlText w:val="•"/>
      <w:lvlJc w:val="left"/>
      <w:pPr>
        <w:tabs>
          <w:tab w:val="num" w:pos="2520"/>
        </w:tabs>
        <w:ind w:left="2520" w:hanging="360"/>
      </w:pPr>
      <w:rPr>
        <w:rFonts w:ascii="Arial" w:hAnsi="Arial" w:hint="default"/>
      </w:rPr>
    </w:lvl>
    <w:lvl w:ilvl="4" w:tplc="70421B2A" w:tentative="1">
      <w:start w:val="1"/>
      <w:numFmt w:val="bullet"/>
      <w:lvlText w:val="•"/>
      <w:lvlJc w:val="left"/>
      <w:pPr>
        <w:tabs>
          <w:tab w:val="num" w:pos="3240"/>
        </w:tabs>
        <w:ind w:left="3240" w:hanging="360"/>
      </w:pPr>
      <w:rPr>
        <w:rFonts w:ascii="Arial" w:hAnsi="Arial" w:hint="default"/>
      </w:rPr>
    </w:lvl>
    <w:lvl w:ilvl="5" w:tplc="94865980" w:tentative="1">
      <w:start w:val="1"/>
      <w:numFmt w:val="bullet"/>
      <w:lvlText w:val="•"/>
      <w:lvlJc w:val="left"/>
      <w:pPr>
        <w:tabs>
          <w:tab w:val="num" w:pos="3960"/>
        </w:tabs>
        <w:ind w:left="3960" w:hanging="360"/>
      </w:pPr>
      <w:rPr>
        <w:rFonts w:ascii="Arial" w:hAnsi="Arial" w:hint="default"/>
      </w:rPr>
    </w:lvl>
    <w:lvl w:ilvl="6" w:tplc="19541E3C" w:tentative="1">
      <w:start w:val="1"/>
      <w:numFmt w:val="bullet"/>
      <w:lvlText w:val="•"/>
      <w:lvlJc w:val="left"/>
      <w:pPr>
        <w:tabs>
          <w:tab w:val="num" w:pos="4680"/>
        </w:tabs>
        <w:ind w:left="4680" w:hanging="360"/>
      </w:pPr>
      <w:rPr>
        <w:rFonts w:ascii="Arial" w:hAnsi="Arial" w:hint="default"/>
      </w:rPr>
    </w:lvl>
    <w:lvl w:ilvl="7" w:tplc="66E28C52" w:tentative="1">
      <w:start w:val="1"/>
      <w:numFmt w:val="bullet"/>
      <w:lvlText w:val="•"/>
      <w:lvlJc w:val="left"/>
      <w:pPr>
        <w:tabs>
          <w:tab w:val="num" w:pos="5400"/>
        </w:tabs>
        <w:ind w:left="5400" w:hanging="360"/>
      </w:pPr>
      <w:rPr>
        <w:rFonts w:ascii="Arial" w:hAnsi="Arial" w:hint="default"/>
      </w:rPr>
    </w:lvl>
    <w:lvl w:ilvl="8" w:tplc="C6BCB16E" w:tentative="1">
      <w:start w:val="1"/>
      <w:numFmt w:val="bullet"/>
      <w:lvlText w:val="•"/>
      <w:lvlJc w:val="left"/>
      <w:pPr>
        <w:tabs>
          <w:tab w:val="num" w:pos="6120"/>
        </w:tabs>
        <w:ind w:left="6120" w:hanging="360"/>
      </w:pPr>
      <w:rPr>
        <w:rFonts w:ascii="Arial" w:hAnsi="Arial" w:hint="default"/>
      </w:rPr>
    </w:lvl>
  </w:abstractNum>
  <w:abstractNum w:abstractNumId="6" w15:restartNumberingAfterBreak="0">
    <w:nsid w:val="2E4E18CB"/>
    <w:multiLevelType w:val="hybridMultilevel"/>
    <w:tmpl w:val="928C85F2"/>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7" w15:restartNumberingAfterBreak="0">
    <w:nsid w:val="33307AF7"/>
    <w:multiLevelType w:val="hybridMultilevel"/>
    <w:tmpl w:val="4F8405E2"/>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8" w15:restartNumberingAfterBreak="0">
    <w:nsid w:val="3BBF5DD2"/>
    <w:multiLevelType w:val="hybridMultilevel"/>
    <w:tmpl w:val="FDF8CC22"/>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9" w15:restartNumberingAfterBreak="0">
    <w:nsid w:val="3C647A1A"/>
    <w:multiLevelType w:val="hybridMultilevel"/>
    <w:tmpl w:val="720C90BA"/>
    <w:lvl w:ilvl="0" w:tplc="DCA4290E">
      <w:start w:val="1"/>
      <w:numFmt w:val="lowerLetter"/>
      <w:lvlText w:val="%1)"/>
      <w:lvlJc w:val="left"/>
      <w:pPr>
        <w:ind w:left="1080" w:hanging="360"/>
      </w:pPr>
      <w:rPr>
        <w:rFonts w:hint="default"/>
      </w:rPr>
    </w:lvl>
    <w:lvl w:ilvl="1" w:tplc="48090019" w:tentative="1">
      <w:start w:val="1"/>
      <w:numFmt w:val="lowerLetter"/>
      <w:lvlText w:val="%2."/>
      <w:lvlJc w:val="left"/>
      <w:pPr>
        <w:ind w:left="1800" w:hanging="360"/>
      </w:pPr>
    </w:lvl>
    <w:lvl w:ilvl="2" w:tplc="4809001B" w:tentative="1">
      <w:start w:val="1"/>
      <w:numFmt w:val="lowerRoman"/>
      <w:lvlText w:val="%3."/>
      <w:lvlJc w:val="right"/>
      <w:pPr>
        <w:ind w:left="2520" w:hanging="180"/>
      </w:pPr>
    </w:lvl>
    <w:lvl w:ilvl="3" w:tplc="4809000F" w:tentative="1">
      <w:start w:val="1"/>
      <w:numFmt w:val="decimal"/>
      <w:lvlText w:val="%4."/>
      <w:lvlJc w:val="left"/>
      <w:pPr>
        <w:ind w:left="3240" w:hanging="360"/>
      </w:pPr>
    </w:lvl>
    <w:lvl w:ilvl="4" w:tplc="48090019" w:tentative="1">
      <w:start w:val="1"/>
      <w:numFmt w:val="lowerLetter"/>
      <w:lvlText w:val="%5."/>
      <w:lvlJc w:val="left"/>
      <w:pPr>
        <w:ind w:left="3960" w:hanging="360"/>
      </w:pPr>
    </w:lvl>
    <w:lvl w:ilvl="5" w:tplc="4809001B" w:tentative="1">
      <w:start w:val="1"/>
      <w:numFmt w:val="lowerRoman"/>
      <w:lvlText w:val="%6."/>
      <w:lvlJc w:val="right"/>
      <w:pPr>
        <w:ind w:left="4680" w:hanging="180"/>
      </w:pPr>
    </w:lvl>
    <w:lvl w:ilvl="6" w:tplc="4809000F" w:tentative="1">
      <w:start w:val="1"/>
      <w:numFmt w:val="decimal"/>
      <w:lvlText w:val="%7."/>
      <w:lvlJc w:val="left"/>
      <w:pPr>
        <w:ind w:left="5400" w:hanging="360"/>
      </w:pPr>
    </w:lvl>
    <w:lvl w:ilvl="7" w:tplc="48090019" w:tentative="1">
      <w:start w:val="1"/>
      <w:numFmt w:val="lowerLetter"/>
      <w:lvlText w:val="%8."/>
      <w:lvlJc w:val="left"/>
      <w:pPr>
        <w:ind w:left="6120" w:hanging="360"/>
      </w:pPr>
    </w:lvl>
    <w:lvl w:ilvl="8" w:tplc="4809001B" w:tentative="1">
      <w:start w:val="1"/>
      <w:numFmt w:val="lowerRoman"/>
      <w:lvlText w:val="%9."/>
      <w:lvlJc w:val="right"/>
      <w:pPr>
        <w:ind w:left="6840" w:hanging="180"/>
      </w:pPr>
    </w:lvl>
  </w:abstractNum>
  <w:abstractNum w:abstractNumId="10" w15:restartNumberingAfterBreak="0">
    <w:nsid w:val="3D7F727E"/>
    <w:multiLevelType w:val="hybridMultilevel"/>
    <w:tmpl w:val="4B36E718"/>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1" w15:restartNumberingAfterBreak="0">
    <w:nsid w:val="43195545"/>
    <w:multiLevelType w:val="hybridMultilevel"/>
    <w:tmpl w:val="F7B8D81A"/>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2" w15:restartNumberingAfterBreak="0">
    <w:nsid w:val="51C942AF"/>
    <w:multiLevelType w:val="hybridMultilevel"/>
    <w:tmpl w:val="E3527B46"/>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3" w15:restartNumberingAfterBreak="0">
    <w:nsid w:val="52763769"/>
    <w:multiLevelType w:val="hybridMultilevel"/>
    <w:tmpl w:val="C65650AA"/>
    <w:lvl w:ilvl="0" w:tplc="08E4865E">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4" w15:restartNumberingAfterBreak="0">
    <w:nsid w:val="5C143853"/>
    <w:multiLevelType w:val="hybridMultilevel"/>
    <w:tmpl w:val="2668C118"/>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5" w15:restartNumberingAfterBreak="0">
    <w:nsid w:val="6F270190"/>
    <w:multiLevelType w:val="hybridMultilevel"/>
    <w:tmpl w:val="4D3458E4"/>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6" w15:restartNumberingAfterBreak="0">
    <w:nsid w:val="7028724B"/>
    <w:multiLevelType w:val="hybridMultilevel"/>
    <w:tmpl w:val="48683C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71E17B5"/>
    <w:multiLevelType w:val="hybridMultilevel"/>
    <w:tmpl w:val="701EB7DE"/>
    <w:lvl w:ilvl="0" w:tplc="434E7F7A">
      <w:start w:val="1"/>
      <w:numFmt w:val="lowerRoman"/>
      <w:lvlText w:val="(%1)"/>
      <w:lvlJc w:val="left"/>
      <w:pPr>
        <w:ind w:left="1429" w:hanging="360"/>
      </w:pPr>
      <w:rPr>
        <w:rFonts w:asciiTheme="minorHAnsi" w:eastAsiaTheme="minorHAnsi" w:hAnsiTheme="minorHAnsi" w:cstheme="minorBidi"/>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num w:numId="1" w16cid:durableId="1687707563">
    <w:abstractNumId w:val="17"/>
  </w:num>
  <w:num w:numId="2" w16cid:durableId="96221785">
    <w:abstractNumId w:val="13"/>
  </w:num>
  <w:num w:numId="3" w16cid:durableId="1350063422">
    <w:abstractNumId w:val="0"/>
  </w:num>
  <w:num w:numId="4" w16cid:durableId="912396590">
    <w:abstractNumId w:val="4"/>
  </w:num>
  <w:num w:numId="5" w16cid:durableId="109477530">
    <w:abstractNumId w:val="7"/>
  </w:num>
  <w:num w:numId="6" w16cid:durableId="36858586">
    <w:abstractNumId w:val="14"/>
  </w:num>
  <w:num w:numId="7" w16cid:durableId="129980322">
    <w:abstractNumId w:val="15"/>
  </w:num>
  <w:num w:numId="8" w16cid:durableId="824472829">
    <w:abstractNumId w:val="8"/>
  </w:num>
  <w:num w:numId="9" w16cid:durableId="507527961">
    <w:abstractNumId w:val="12"/>
  </w:num>
  <w:num w:numId="10" w16cid:durableId="161314695">
    <w:abstractNumId w:val="11"/>
  </w:num>
  <w:num w:numId="11" w16cid:durableId="196699501">
    <w:abstractNumId w:val="6"/>
  </w:num>
  <w:num w:numId="12" w16cid:durableId="1708794636">
    <w:abstractNumId w:val="3"/>
  </w:num>
  <w:num w:numId="13" w16cid:durableId="285624719">
    <w:abstractNumId w:val="10"/>
  </w:num>
  <w:num w:numId="14" w16cid:durableId="962731645">
    <w:abstractNumId w:val="2"/>
  </w:num>
  <w:num w:numId="15" w16cid:durableId="224604330">
    <w:abstractNumId w:val="5"/>
  </w:num>
  <w:num w:numId="16" w16cid:durableId="1774857534">
    <w:abstractNumId w:val="1"/>
  </w:num>
  <w:num w:numId="17" w16cid:durableId="1989086744">
    <w:abstractNumId w:val="16"/>
  </w:num>
  <w:num w:numId="18" w16cid:durableId="783109257">
    <w:abstractNumId w:val="9"/>
  </w:num>
  <w:num w:numId="19" w16cid:durableId="120267187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552"/>
    <w:rsid w:val="0000272D"/>
    <w:rsid w:val="00003B70"/>
    <w:rsid w:val="00010AA1"/>
    <w:rsid w:val="00021E07"/>
    <w:rsid w:val="00045C89"/>
    <w:rsid w:val="00046515"/>
    <w:rsid w:val="00054268"/>
    <w:rsid w:val="000605C4"/>
    <w:rsid w:val="00067988"/>
    <w:rsid w:val="00080A5B"/>
    <w:rsid w:val="00083F03"/>
    <w:rsid w:val="00084654"/>
    <w:rsid w:val="0009311F"/>
    <w:rsid w:val="00093E0D"/>
    <w:rsid w:val="00095B55"/>
    <w:rsid w:val="00095B9F"/>
    <w:rsid w:val="000A5CB9"/>
    <w:rsid w:val="000A7873"/>
    <w:rsid w:val="000C089C"/>
    <w:rsid w:val="000D50CF"/>
    <w:rsid w:val="000F0A6E"/>
    <w:rsid w:val="000F4E93"/>
    <w:rsid w:val="000F5500"/>
    <w:rsid w:val="000F5B14"/>
    <w:rsid w:val="00100FFF"/>
    <w:rsid w:val="001026D1"/>
    <w:rsid w:val="0010612D"/>
    <w:rsid w:val="001164E6"/>
    <w:rsid w:val="00116668"/>
    <w:rsid w:val="00124156"/>
    <w:rsid w:val="00136023"/>
    <w:rsid w:val="00137B48"/>
    <w:rsid w:val="001408C7"/>
    <w:rsid w:val="001464D7"/>
    <w:rsid w:val="001522A4"/>
    <w:rsid w:val="001566D6"/>
    <w:rsid w:val="00160A29"/>
    <w:rsid w:val="0016116B"/>
    <w:rsid w:val="00163A1B"/>
    <w:rsid w:val="00171333"/>
    <w:rsid w:val="0018166E"/>
    <w:rsid w:val="001820C4"/>
    <w:rsid w:val="00182DBC"/>
    <w:rsid w:val="00184E6C"/>
    <w:rsid w:val="00187E02"/>
    <w:rsid w:val="001923BE"/>
    <w:rsid w:val="00192DFC"/>
    <w:rsid w:val="001944D9"/>
    <w:rsid w:val="00194DC2"/>
    <w:rsid w:val="00195552"/>
    <w:rsid w:val="001C7145"/>
    <w:rsid w:val="001D640B"/>
    <w:rsid w:val="001E0FCC"/>
    <w:rsid w:val="001F1D13"/>
    <w:rsid w:val="001F2EEA"/>
    <w:rsid w:val="001F304F"/>
    <w:rsid w:val="001F3D48"/>
    <w:rsid w:val="00201DB3"/>
    <w:rsid w:val="002040DF"/>
    <w:rsid w:val="002166F5"/>
    <w:rsid w:val="00221326"/>
    <w:rsid w:val="00223560"/>
    <w:rsid w:val="0024748E"/>
    <w:rsid w:val="002502DA"/>
    <w:rsid w:val="002612A4"/>
    <w:rsid w:val="00263E65"/>
    <w:rsid w:val="00276EA6"/>
    <w:rsid w:val="00283438"/>
    <w:rsid w:val="002860F1"/>
    <w:rsid w:val="00291726"/>
    <w:rsid w:val="002A4C0A"/>
    <w:rsid w:val="002A4EF9"/>
    <w:rsid w:val="002B0155"/>
    <w:rsid w:val="002B44CD"/>
    <w:rsid w:val="002B4B11"/>
    <w:rsid w:val="002B7A93"/>
    <w:rsid w:val="002E2827"/>
    <w:rsid w:val="002E291C"/>
    <w:rsid w:val="002F049D"/>
    <w:rsid w:val="002F0502"/>
    <w:rsid w:val="00311349"/>
    <w:rsid w:val="003139AA"/>
    <w:rsid w:val="003148F3"/>
    <w:rsid w:val="00333A0C"/>
    <w:rsid w:val="00334F12"/>
    <w:rsid w:val="0033521E"/>
    <w:rsid w:val="00341EEC"/>
    <w:rsid w:val="00344173"/>
    <w:rsid w:val="00345D02"/>
    <w:rsid w:val="00354873"/>
    <w:rsid w:val="003573A9"/>
    <w:rsid w:val="003603C9"/>
    <w:rsid w:val="00363F11"/>
    <w:rsid w:val="0037146E"/>
    <w:rsid w:val="0037673A"/>
    <w:rsid w:val="003803F5"/>
    <w:rsid w:val="00382844"/>
    <w:rsid w:val="00383990"/>
    <w:rsid w:val="00390444"/>
    <w:rsid w:val="00392B05"/>
    <w:rsid w:val="00394976"/>
    <w:rsid w:val="00397DA6"/>
    <w:rsid w:val="003A51E1"/>
    <w:rsid w:val="003A5974"/>
    <w:rsid w:val="003B0AA1"/>
    <w:rsid w:val="003B70DF"/>
    <w:rsid w:val="003C0052"/>
    <w:rsid w:val="003D5EEC"/>
    <w:rsid w:val="003E39EA"/>
    <w:rsid w:val="003E6E39"/>
    <w:rsid w:val="003F21EB"/>
    <w:rsid w:val="003F27F9"/>
    <w:rsid w:val="003F6279"/>
    <w:rsid w:val="004166A3"/>
    <w:rsid w:val="004166ED"/>
    <w:rsid w:val="004176AD"/>
    <w:rsid w:val="00423D80"/>
    <w:rsid w:val="00425985"/>
    <w:rsid w:val="00427336"/>
    <w:rsid w:val="004334EB"/>
    <w:rsid w:val="004404CF"/>
    <w:rsid w:val="0044428E"/>
    <w:rsid w:val="00444428"/>
    <w:rsid w:val="00453ADC"/>
    <w:rsid w:val="00457862"/>
    <w:rsid w:val="00462E26"/>
    <w:rsid w:val="004663E5"/>
    <w:rsid w:val="00466B9F"/>
    <w:rsid w:val="00466C36"/>
    <w:rsid w:val="00472BBB"/>
    <w:rsid w:val="00477650"/>
    <w:rsid w:val="0048617F"/>
    <w:rsid w:val="00493227"/>
    <w:rsid w:val="00495CA8"/>
    <w:rsid w:val="004A18DA"/>
    <w:rsid w:val="004A3EAB"/>
    <w:rsid w:val="004A40CA"/>
    <w:rsid w:val="004B2552"/>
    <w:rsid w:val="004B26BF"/>
    <w:rsid w:val="004B2C98"/>
    <w:rsid w:val="004C27E3"/>
    <w:rsid w:val="004C378F"/>
    <w:rsid w:val="004C5A75"/>
    <w:rsid w:val="004C7008"/>
    <w:rsid w:val="004C74CC"/>
    <w:rsid w:val="004D31A5"/>
    <w:rsid w:val="004D41BC"/>
    <w:rsid w:val="004D64BD"/>
    <w:rsid w:val="004F6E4B"/>
    <w:rsid w:val="0050166B"/>
    <w:rsid w:val="00501B09"/>
    <w:rsid w:val="005062A8"/>
    <w:rsid w:val="005070BA"/>
    <w:rsid w:val="0051029E"/>
    <w:rsid w:val="005163CF"/>
    <w:rsid w:val="005219BE"/>
    <w:rsid w:val="005259D3"/>
    <w:rsid w:val="00530CC4"/>
    <w:rsid w:val="005379DE"/>
    <w:rsid w:val="00541983"/>
    <w:rsid w:val="00542387"/>
    <w:rsid w:val="00544F47"/>
    <w:rsid w:val="00546C3F"/>
    <w:rsid w:val="005473A0"/>
    <w:rsid w:val="00550479"/>
    <w:rsid w:val="00565FA6"/>
    <w:rsid w:val="00572A18"/>
    <w:rsid w:val="00573BE5"/>
    <w:rsid w:val="00582421"/>
    <w:rsid w:val="0058542E"/>
    <w:rsid w:val="0058673D"/>
    <w:rsid w:val="00587B67"/>
    <w:rsid w:val="00590D33"/>
    <w:rsid w:val="005912A0"/>
    <w:rsid w:val="00591AF9"/>
    <w:rsid w:val="00595E2C"/>
    <w:rsid w:val="005A02B6"/>
    <w:rsid w:val="005A3CD3"/>
    <w:rsid w:val="005A6F4B"/>
    <w:rsid w:val="005B0389"/>
    <w:rsid w:val="005C1420"/>
    <w:rsid w:val="005C4DB4"/>
    <w:rsid w:val="005C751E"/>
    <w:rsid w:val="005D1877"/>
    <w:rsid w:val="005D5E63"/>
    <w:rsid w:val="005D656A"/>
    <w:rsid w:val="005E3E2F"/>
    <w:rsid w:val="005F102B"/>
    <w:rsid w:val="005F2CD8"/>
    <w:rsid w:val="005F4DDB"/>
    <w:rsid w:val="00610670"/>
    <w:rsid w:val="00612079"/>
    <w:rsid w:val="00613600"/>
    <w:rsid w:val="0062011B"/>
    <w:rsid w:val="00620282"/>
    <w:rsid w:val="00631675"/>
    <w:rsid w:val="00632375"/>
    <w:rsid w:val="00636070"/>
    <w:rsid w:val="0064080B"/>
    <w:rsid w:val="00643D62"/>
    <w:rsid w:val="00652E92"/>
    <w:rsid w:val="0065481B"/>
    <w:rsid w:val="00657980"/>
    <w:rsid w:val="0066033F"/>
    <w:rsid w:val="00661C97"/>
    <w:rsid w:val="00664209"/>
    <w:rsid w:val="00664842"/>
    <w:rsid w:val="0066767E"/>
    <w:rsid w:val="006828A1"/>
    <w:rsid w:val="006837ED"/>
    <w:rsid w:val="00686A1E"/>
    <w:rsid w:val="0068709C"/>
    <w:rsid w:val="00690909"/>
    <w:rsid w:val="00691062"/>
    <w:rsid w:val="00692116"/>
    <w:rsid w:val="006A1296"/>
    <w:rsid w:val="006A2E13"/>
    <w:rsid w:val="006A438B"/>
    <w:rsid w:val="006A674F"/>
    <w:rsid w:val="006B3CF2"/>
    <w:rsid w:val="006B6D9C"/>
    <w:rsid w:val="006B7424"/>
    <w:rsid w:val="006C0C07"/>
    <w:rsid w:val="006C4394"/>
    <w:rsid w:val="007002EA"/>
    <w:rsid w:val="00717BD2"/>
    <w:rsid w:val="00724323"/>
    <w:rsid w:val="00724E1D"/>
    <w:rsid w:val="00726E0F"/>
    <w:rsid w:val="00730922"/>
    <w:rsid w:val="00732089"/>
    <w:rsid w:val="0073429A"/>
    <w:rsid w:val="00734FEA"/>
    <w:rsid w:val="00737D34"/>
    <w:rsid w:val="00740970"/>
    <w:rsid w:val="00743789"/>
    <w:rsid w:val="00747BFC"/>
    <w:rsid w:val="00751365"/>
    <w:rsid w:val="00751C51"/>
    <w:rsid w:val="00764E9E"/>
    <w:rsid w:val="00774CCC"/>
    <w:rsid w:val="007755B3"/>
    <w:rsid w:val="00776D57"/>
    <w:rsid w:val="007843A6"/>
    <w:rsid w:val="0079350A"/>
    <w:rsid w:val="007935EB"/>
    <w:rsid w:val="00795833"/>
    <w:rsid w:val="0079763B"/>
    <w:rsid w:val="007A1008"/>
    <w:rsid w:val="007A4EB5"/>
    <w:rsid w:val="007B2023"/>
    <w:rsid w:val="007B3A62"/>
    <w:rsid w:val="007C30F7"/>
    <w:rsid w:val="007C5488"/>
    <w:rsid w:val="007C6B42"/>
    <w:rsid w:val="007D3C27"/>
    <w:rsid w:val="007D6839"/>
    <w:rsid w:val="007E1B71"/>
    <w:rsid w:val="008039E5"/>
    <w:rsid w:val="00814648"/>
    <w:rsid w:val="00820F43"/>
    <w:rsid w:val="008237A6"/>
    <w:rsid w:val="008239D2"/>
    <w:rsid w:val="00826DB7"/>
    <w:rsid w:val="0083230F"/>
    <w:rsid w:val="0083638C"/>
    <w:rsid w:val="00836568"/>
    <w:rsid w:val="0083690D"/>
    <w:rsid w:val="00842993"/>
    <w:rsid w:val="008528F7"/>
    <w:rsid w:val="008617D7"/>
    <w:rsid w:val="00864508"/>
    <w:rsid w:val="00864528"/>
    <w:rsid w:val="008645D8"/>
    <w:rsid w:val="008822C9"/>
    <w:rsid w:val="00884485"/>
    <w:rsid w:val="00886957"/>
    <w:rsid w:val="00887652"/>
    <w:rsid w:val="008904C4"/>
    <w:rsid w:val="00897825"/>
    <w:rsid w:val="008A34BD"/>
    <w:rsid w:val="008A3BD3"/>
    <w:rsid w:val="008B0BFA"/>
    <w:rsid w:val="008B4E66"/>
    <w:rsid w:val="008B554C"/>
    <w:rsid w:val="008C0F4B"/>
    <w:rsid w:val="008C26FC"/>
    <w:rsid w:val="008D276B"/>
    <w:rsid w:val="008D7F14"/>
    <w:rsid w:val="008E1335"/>
    <w:rsid w:val="008F166D"/>
    <w:rsid w:val="008F55F4"/>
    <w:rsid w:val="008F746D"/>
    <w:rsid w:val="008F7767"/>
    <w:rsid w:val="009001D8"/>
    <w:rsid w:val="00900F3A"/>
    <w:rsid w:val="00911C6B"/>
    <w:rsid w:val="00912B0D"/>
    <w:rsid w:val="00915B49"/>
    <w:rsid w:val="00924FD3"/>
    <w:rsid w:val="009345E6"/>
    <w:rsid w:val="00934EAD"/>
    <w:rsid w:val="009421FE"/>
    <w:rsid w:val="009504D5"/>
    <w:rsid w:val="00961978"/>
    <w:rsid w:val="00972501"/>
    <w:rsid w:val="00991AF9"/>
    <w:rsid w:val="00992046"/>
    <w:rsid w:val="00997200"/>
    <w:rsid w:val="009A0634"/>
    <w:rsid w:val="009B4F09"/>
    <w:rsid w:val="009D2165"/>
    <w:rsid w:val="009D2BCD"/>
    <w:rsid w:val="009D4331"/>
    <w:rsid w:val="009E1015"/>
    <w:rsid w:val="009F10C7"/>
    <w:rsid w:val="009F454B"/>
    <w:rsid w:val="00A03230"/>
    <w:rsid w:val="00A03397"/>
    <w:rsid w:val="00A03979"/>
    <w:rsid w:val="00A05E00"/>
    <w:rsid w:val="00A064C1"/>
    <w:rsid w:val="00A07D1E"/>
    <w:rsid w:val="00A12C1E"/>
    <w:rsid w:val="00A1362E"/>
    <w:rsid w:val="00A2011D"/>
    <w:rsid w:val="00A22D25"/>
    <w:rsid w:val="00A4022E"/>
    <w:rsid w:val="00A40525"/>
    <w:rsid w:val="00A405B1"/>
    <w:rsid w:val="00A42D3F"/>
    <w:rsid w:val="00A43A77"/>
    <w:rsid w:val="00A5050F"/>
    <w:rsid w:val="00A92505"/>
    <w:rsid w:val="00AA14A1"/>
    <w:rsid w:val="00AB44E6"/>
    <w:rsid w:val="00AB5AE4"/>
    <w:rsid w:val="00AB79AC"/>
    <w:rsid w:val="00AC2E35"/>
    <w:rsid w:val="00AC34DA"/>
    <w:rsid w:val="00AD058D"/>
    <w:rsid w:val="00AE59F2"/>
    <w:rsid w:val="00B06938"/>
    <w:rsid w:val="00B13589"/>
    <w:rsid w:val="00B16B91"/>
    <w:rsid w:val="00B1739D"/>
    <w:rsid w:val="00B20C07"/>
    <w:rsid w:val="00B2555B"/>
    <w:rsid w:val="00B3184B"/>
    <w:rsid w:val="00B40A0D"/>
    <w:rsid w:val="00B431A8"/>
    <w:rsid w:val="00B4331E"/>
    <w:rsid w:val="00B43E80"/>
    <w:rsid w:val="00B465F5"/>
    <w:rsid w:val="00B471C6"/>
    <w:rsid w:val="00B52B40"/>
    <w:rsid w:val="00B54B9F"/>
    <w:rsid w:val="00B5619A"/>
    <w:rsid w:val="00B63E25"/>
    <w:rsid w:val="00B70473"/>
    <w:rsid w:val="00B74E67"/>
    <w:rsid w:val="00B755DC"/>
    <w:rsid w:val="00B77167"/>
    <w:rsid w:val="00B97DC3"/>
    <w:rsid w:val="00BA44D1"/>
    <w:rsid w:val="00BA59F4"/>
    <w:rsid w:val="00BA749C"/>
    <w:rsid w:val="00BB18DF"/>
    <w:rsid w:val="00BB1FB3"/>
    <w:rsid w:val="00BB1FE4"/>
    <w:rsid w:val="00BB3C06"/>
    <w:rsid w:val="00BB566C"/>
    <w:rsid w:val="00BB6746"/>
    <w:rsid w:val="00BC042D"/>
    <w:rsid w:val="00BC105D"/>
    <w:rsid w:val="00BD2144"/>
    <w:rsid w:val="00BD2896"/>
    <w:rsid w:val="00BD4A9E"/>
    <w:rsid w:val="00BD74B9"/>
    <w:rsid w:val="00BE14BF"/>
    <w:rsid w:val="00BE209F"/>
    <w:rsid w:val="00BE2460"/>
    <w:rsid w:val="00BE7AC7"/>
    <w:rsid w:val="00BF4E02"/>
    <w:rsid w:val="00C070C1"/>
    <w:rsid w:val="00C128BE"/>
    <w:rsid w:val="00C13C05"/>
    <w:rsid w:val="00C13F57"/>
    <w:rsid w:val="00C17361"/>
    <w:rsid w:val="00C41333"/>
    <w:rsid w:val="00C419C0"/>
    <w:rsid w:val="00C41A31"/>
    <w:rsid w:val="00C41CE3"/>
    <w:rsid w:val="00C420C5"/>
    <w:rsid w:val="00C56FC6"/>
    <w:rsid w:val="00C60F94"/>
    <w:rsid w:val="00C618A8"/>
    <w:rsid w:val="00C64250"/>
    <w:rsid w:val="00C73DB8"/>
    <w:rsid w:val="00C75702"/>
    <w:rsid w:val="00C77528"/>
    <w:rsid w:val="00C8171D"/>
    <w:rsid w:val="00C828CF"/>
    <w:rsid w:val="00C962E6"/>
    <w:rsid w:val="00CA244A"/>
    <w:rsid w:val="00CB7B70"/>
    <w:rsid w:val="00CC5BBB"/>
    <w:rsid w:val="00CD039D"/>
    <w:rsid w:val="00CD0A44"/>
    <w:rsid w:val="00CD3D9D"/>
    <w:rsid w:val="00CD3F05"/>
    <w:rsid w:val="00CD6D82"/>
    <w:rsid w:val="00CE04E0"/>
    <w:rsid w:val="00CE42D6"/>
    <w:rsid w:val="00CE56FA"/>
    <w:rsid w:val="00CF4C8E"/>
    <w:rsid w:val="00D14CC9"/>
    <w:rsid w:val="00D21476"/>
    <w:rsid w:val="00D26432"/>
    <w:rsid w:val="00D33BE4"/>
    <w:rsid w:val="00D4128B"/>
    <w:rsid w:val="00D42885"/>
    <w:rsid w:val="00D510FF"/>
    <w:rsid w:val="00D51390"/>
    <w:rsid w:val="00D51F98"/>
    <w:rsid w:val="00D5234A"/>
    <w:rsid w:val="00D71D97"/>
    <w:rsid w:val="00D734D3"/>
    <w:rsid w:val="00D75422"/>
    <w:rsid w:val="00D80D10"/>
    <w:rsid w:val="00D95167"/>
    <w:rsid w:val="00D96EFB"/>
    <w:rsid w:val="00DA562A"/>
    <w:rsid w:val="00DA67D3"/>
    <w:rsid w:val="00DB0DBC"/>
    <w:rsid w:val="00DB42F6"/>
    <w:rsid w:val="00DB6140"/>
    <w:rsid w:val="00DC28AA"/>
    <w:rsid w:val="00DC347A"/>
    <w:rsid w:val="00DD0E06"/>
    <w:rsid w:val="00DD3EF1"/>
    <w:rsid w:val="00DE0C89"/>
    <w:rsid w:val="00DE45A1"/>
    <w:rsid w:val="00DF037C"/>
    <w:rsid w:val="00DF14D6"/>
    <w:rsid w:val="00E03B69"/>
    <w:rsid w:val="00E03BDD"/>
    <w:rsid w:val="00E06165"/>
    <w:rsid w:val="00E25F02"/>
    <w:rsid w:val="00E32F83"/>
    <w:rsid w:val="00E33A8B"/>
    <w:rsid w:val="00E420A0"/>
    <w:rsid w:val="00E50A8B"/>
    <w:rsid w:val="00E54ECC"/>
    <w:rsid w:val="00E64FC5"/>
    <w:rsid w:val="00E65BEA"/>
    <w:rsid w:val="00E67AA6"/>
    <w:rsid w:val="00E70786"/>
    <w:rsid w:val="00E80628"/>
    <w:rsid w:val="00E858AB"/>
    <w:rsid w:val="00E92B71"/>
    <w:rsid w:val="00EA26A1"/>
    <w:rsid w:val="00EA39CC"/>
    <w:rsid w:val="00EB1CBE"/>
    <w:rsid w:val="00EB1EC4"/>
    <w:rsid w:val="00EB21F8"/>
    <w:rsid w:val="00EB45DB"/>
    <w:rsid w:val="00EB46D3"/>
    <w:rsid w:val="00EB5DE0"/>
    <w:rsid w:val="00EB6883"/>
    <w:rsid w:val="00EB734F"/>
    <w:rsid w:val="00ED0301"/>
    <w:rsid w:val="00ED1ECA"/>
    <w:rsid w:val="00ED2926"/>
    <w:rsid w:val="00ED3602"/>
    <w:rsid w:val="00ED4720"/>
    <w:rsid w:val="00ED6312"/>
    <w:rsid w:val="00ED723F"/>
    <w:rsid w:val="00ED7304"/>
    <w:rsid w:val="00EE5B04"/>
    <w:rsid w:val="00EE6E93"/>
    <w:rsid w:val="00EF0CC1"/>
    <w:rsid w:val="00EF2E4D"/>
    <w:rsid w:val="00EF5F71"/>
    <w:rsid w:val="00F07726"/>
    <w:rsid w:val="00F077AE"/>
    <w:rsid w:val="00F14614"/>
    <w:rsid w:val="00F24CDD"/>
    <w:rsid w:val="00F31519"/>
    <w:rsid w:val="00F36C1D"/>
    <w:rsid w:val="00F45F98"/>
    <w:rsid w:val="00F50D37"/>
    <w:rsid w:val="00F51004"/>
    <w:rsid w:val="00F57613"/>
    <w:rsid w:val="00F73BE2"/>
    <w:rsid w:val="00F76E1C"/>
    <w:rsid w:val="00F80BAF"/>
    <w:rsid w:val="00F85725"/>
    <w:rsid w:val="00F8621E"/>
    <w:rsid w:val="00F86ED0"/>
    <w:rsid w:val="00FA02C2"/>
    <w:rsid w:val="00FA17F7"/>
    <w:rsid w:val="00FA1B39"/>
    <w:rsid w:val="00FA2493"/>
    <w:rsid w:val="00FA5C92"/>
    <w:rsid w:val="00FB0ADE"/>
    <w:rsid w:val="00FB5377"/>
    <w:rsid w:val="00FC15B2"/>
    <w:rsid w:val="00FC5A67"/>
    <w:rsid w:val="00FC5D82"/>
    <w:rsid w:val="00FC78C3"/>
    <w:rsid w:val="00FD251B"/>
    <w:rsid w:val="00FE0715"/>
    <w:rsid w:val="00FF1E75"/>
    <w:rsid w:val="00FF225C"/>
    <w:rsid w:val="00FF4847"/>
    <w:rsid w:val="00FF504A"/>
    <w:rsid w:val="00FF5312"/>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AB3E736"/>
  <w15:docId w15:val="{A0870369-1E5D-4D5A-86A1-5EC916C16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5552"/>
    <w:pPr>
      <w:ind w:left="720"/>
      <w:contextualSpacing/>
    </w:pPr>
  </w:style>
  <w:style w:type="character" w:styleId="Hyperlink">
    <w:name w:val="Hyperlink"/>
    <w:basedOn w:val="DefaultParagraphFont"/>
    <w:uiPriority w:val="99"/>
    <w:unhideWhenUsed/>
    <w:rsid w:val="00717BD2"/>
    <w:rPr>
      <w:color w:val="0563C1" w:themeColor="hyperlink"/>
      <w:u w:val="single"/>
    </w:rPr>
  </w:style>
  <w:style w:type="character" w:styleId="CommentReference">
    <w:name w:val="annotation reference"/>
    <w:basedOn w:val="DefaultParagraphFont"/>
    <w:uiPriority w:val="99"/>
    <w:semiHidden/>
    <w:unhideWhenUsed/>
    <w:rsid w:val="004B26BF"/>
    <w:rPr>
      <w:sz w:val="16"/>
      <w:szCs w:val="16"/>
    </w:rPr>
  </w:style>
  <w:style w:type="paragraph" w:styleId="CommentText">
    <w:name w:val="annotation text"/>
    <w:basedOn w:val="Normal"/>
    <w:link w:val="CommentTextChar"/>
    <w:uiPriority w:val="99"/>
    <w:unhideWhenUsed/>
    <w:rsid w:val="004B26BF"/>
    <w:pPr>
      <w:spacing w:line="240" w:lineRule="auto"/>
    </w:pPr>
    <w:rPr>
      <w:sz w:val="20"/>
      <w:szCs w:val="20"/>
    </w:rPr>
  </w:style>
  <w:style w:type="character" w:customStyle="1" w:styleId="CommentTextChar">
    <w:name w:val="Comment Text Char"/>
    <w:basedOn w:val="DefaultParagraphFont"/>
    <w:link w:val="CommentText"/>
    <w:uiPriority w:val="99"/>
    <w:rsid w:val="004B26BF"/>
    <w:rPr>
      <w:sz w:val="20"/>
      <w:szCs w:val="20"/>
    </w:rPr>
  </w:style>
  <w:style w:type="paragraph" w:styleId="CommentSubject">
    <w:name w:val="annotation subject"/>
    <w:basedOn w:val="CommentText"/>
    <w:next w:val="CommentText"/>
    <w:link w:val="CommentSubjectChar"/>
    <w:uiPriority w:val="99"/>
    <w:semiHidden/>
    <w:unhideWhenUsed/>
    <w:rsid w:val="004B26BF"/>
    <w:rPr>
      <w:b/>
      <w:bCs/>
    </w:rPr>
  </w:style>
  <w:style w:type="character" w:customStyle="1" w:styleId="CommentSubjectChar">
    <w:name w:val="Comment Subject Char"/>
    <w:basedOn w:val="CommentTextChar"/>
    <w:link w:val="CommentSubject"/>
    <w:uiPriority w:val="99"/>
    <w:semiHidden/>
    <w:rsid w:val="004B26BF"/>
    <w:rPr>
      <w:b/>
      <w:bCs/>
      <w:sz w:val="20"/>
      <w:szCs w:val="20"/>
    </w:rPr>
  </w:style>
  <w:style w:type="paragraph" w:styleId="BalloonText">
    <w:name w:val="Balloon Text"/>
    <w:basedOn w:val="Normal"/>
    <w:link w:val="BalloonTextChar"/>
    <w:uiPriority w:val="99"/>
    <w:semiHidden/>
    <w:unhideWhenUsed/>
    <w:rsid w:val="004B26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26BF"/>
    <w:rPr>
      <w:rFonts w:ascii="Segoe UI" w:hAnsi="Segoe UI" w:cs="Segoe UI"/>
      <w:sz w:val="18"/>
      <w:szCs w:val="18"/>
    </w:rPr>
  </w:style>
  <w:style w:type="paragraph" w:styleId="NormalWeb">
    <w:name w:val="Normal (Web)"/>
    <w:basedOn w:val="Normal"/>
    <w:uiPriority w:val="99"/>
    <w:semiHidden/>
    <w:unhideWhenUsed/>
    <w:rsid w:val="00CD6D82"/>
    <w:pPr>
      <w:spacing w:before="100" w:beforeAutospacing="1" w:after="100" w:afterAutospacing="1" w:line="240" w:lineRule="auto"/>
    </w:pPr>
    <w:rPr>
      <w:rFonts w:ascii="Times New Roman" w:eastAsiaTheme="minorEastAsia" w:hAnsi="Times New Roman" w:cs="Times New Roman"/>
      <w:sz w:val="24"/>
      <w:szCs w:val="24"/>
      <w:lang w:eastAsia="zh-CN"/>
    </w:rPr>
  </w:style>
  <w:style w:type="paragraph" w:styleId="Revision">
    <w:name w:val="Revision"/>
    <w:hidden/>
    <w:uiPriority w:val="99"/>
    <w:semiHidden/>
    <w:rsid w:val="00BE209F"/>
    <w:pPr>
      <w:spacing w:after="0" w:line="240" w:lineRule="auto"/>
    </w:pPr>
  </w:style>
  <w:style w:type="paragraph" w:styleId="Header">
    <w:name w:val="header"/>
    <w:basedOn w:val="Normal"/>
    <w:link w:val="HeaderChar"/>
    <w:uiPriority w:val="99"/>
    <w:unhideWhenUsed/>
    <w:rsid w:val="00DE0C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0C89"/>
  </w:style>
  <w:style w:type="paragraph" w:styleId="Footer">
    <w:name w:val="footer"/>
    <w:basedOn w:val="Normal"/>
    <w:link w:val="FooterChar"/>
    <w:uiPriority w:val="99"/>
    <w:unhideWhenUsed/>
    <w:rsid w:val="00DE0C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0C89"/>
  </w:style>
  <w:style w:type="table" w:customStyle="1" w:styleId="TableGrid1">
    <w:name w:val="Table Grid1"/>
    <w:basedOn w:val="TableNormal"/>
    <w:next w:val="TableGrid"/>
    <w:uiPriority w:val="59"/>
    <w:rsid w:val="00740970"/>
    <w:pPr>
      <w:spacing w:after="0" w:line="240" w:lineRule="auto"/>
    </w:pPr>
    <w:rPr>
      <w:rFonts w:eastAsia="Calibri"/>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7409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B3A62"/>
    <w:pPr>
      <w:autoSpaceDE w:val="0"/>
      <w:autoSpaceDN w:val="0"/>
      <w:adjustRightInd w:val="0"/>
      <w:spacing w:after="0" w:line="240" w:lineRule="auto"/>
    </w:pPr>
    <w:rPr>
      <w:rFonts w:ascii="Calibri" w:hAnsi="Calibri" w:cs="Calibri"/>
      <w:color w:val="000000"/>
      <w:sz w:val="24"/>
      <w:szCs w:val="24"/>
    </w:rPr>
  </w:style>
  <w:style w:type="table" w:customStyle="1" w:styleId="TableGrid2">
    <w:name w:val="Table Grid2"/>
    <w:basedOn w:val="TableNormal"/>
    <w:next w:val="TableGrid"/>
    <w:uiPriority w:val="39"/>
    <w:rsid w:val="00BC042D"/>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4401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5CB40E-53C7-41F9-AE9C-08842EF98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3447</Words>
  <Characters>19653</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SJIML</dc:creator>
  <cp:lastModifiedBy>Hashani D/O Murali Dharan</cp:lastModifiedBy>
  <cp:revision>3</cp:revision>
  <cp:lastPrinted>2016-08-31T03:38:00Z</cp:lastPrinted>
  <dcterms:created xsi:type="dcterms:W3CDTF">2025-03-26T08:06:00Z</dcterms:created>
  <dcterms:modified xsi:type="dcterms:W3CDTF">2025-03-26T08:06:00Z</dcterms:modified>
</cp:coreProperties>
</file>